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olor w:val="auto"/>
        </w:rPr>
      </w:pPr>
      <w:r>
        <w:rPr>
          <w:rFonts w:ascii="Times New Roman" w:hAnsi="Times New Roman"/>
          <w:color w:val="auto"/>
        </w:rPr>
        <w:t>株洲国投教育投资有限公司</w:t>
      </w:r>
    </w:p>
    <w:p>
      <w:pPr>
        <w:pStyle w:val="2"/>
        <w:rPr>
          <w:rFonts w:ascii="Times New Roman" w:hAnsi="Times New Roman"/>
          <w:color w:val="auto"/>
        </w:rPr>
      </w:pPr>
      <w:r>
        <w:rPr>
          <w:rFonts w:ascii="Times New Roman" w:hAnsi="Times New Roman"/>
          <w:color w:val="auto"/>
        </w:rPr>
        <w:t>关于株洲市新建一所高等职业技术学院可行性论证、申报等技术咨询</w:t>
      </w:r>
      <w:r>
        <w:rPr>
          <w:rFonts w:hint="eastAsia" w:ascii="Times New Roman" w:hAnsi="Times New Roman"/>
          <w:color w:val="auto"/>
        </w:rPr>
        <w:t>项目的比选</w:t>
      </w:r>
      <w:r>
        <w:rPr>
          <w:rFonts w:ascii="Times New Roman" w:hAnsi="Times New Roman"/>
          <w:color w:val="auto"/>
        </w:rPr>
        <w:t>公告</w:t>
      </w:r>
    </w:p>
    <w:p>
      <w:pPr>
        <w:ind w:firstLine="640"/>
        <w:rPr>
          <w:rFonts w:ascii="Times New Roman" w:hAnsi="Times New Roman"/>
          <w:color w:val="auto"/>
        </w:rPr>
      </w:pPr>
    </w:p>
    <w:p>
      <w:pPr>
        <w:ind w:firstLine="640"/>
        <w:rPr>
          <w:rFonts w:ascii="Times New Roman" w:hAnsi="Times New Roman"/>
          <w:color w:val="auto"/>
        </w:rPr>
      </w:pPr>
      <w:r>
        <w:rPr>
          <w:rFonts w:ascii="Times New Roman" w:hAnsi="Times New Roman"/>
          <w:color w:val="auto"/>
        </w:rPr>
        <w:t>株洲国投教育投资有限公司（以下简称“教育公司”或“我公司”）作为比选人，拟聘请一家单位为株洲市新建一所高等职业技术学院可行性论证、申报等提供技术咨询，兹邀请符合本次比选条件的技术咨询单位参加比选，现将有关事宜公告如下：</w:t>
      </w:r>
    </w:p>
    <w:p>
      <w:pPr>
        <w:pStyle w:val="3"/>
        <w:ind w:firstLine="640"/>
        <w:rPr>
          <w:rFonts w:ascii="Times New Roman" w:hAnsi="Times New Roman"/>
          <w:color w:val="auto"/>
        </w:rPr>
      </w:pPr>
      <w:r>
        <w:rPr>
          <w:rFonts w:ascii="Times New Roman" w:hAnsi="Times New Roman"/>
          <w:color w:val="auto"/>
        </w:rPr>
        <w:t>一、选聘要求</w:t>
      </w:r>
    </w:p>
    <w:p>
      <w:pPr>
        <w:widowControl/>
        <w:ind w:firstLine="640"/>
        <w:rPr>
          <w:rFonts w:ascii="Times New Roman" w:hAnsi="Times New Roman" w:eastAsia="楷体_GB2312"/>
          <w:color w:val="auto"/>
          <w:kern w:val="0"/>
          <w:szCs w:val="32"/>
          <w:shd w:val="clear" w:color="auto" w:fill="FFFFFF"/>
        </w:rPr>
      </w:pPr>
      <w:r>
        <w:rPr>
          <w:rFonts w:ascii="Times New Roman" w:hAnsi="Times New Roman" w:eastAsia="楷体_GB2312"/>
          <w:color w:val="auto"/>
          <w:kern w:val="0"/>
          <w:szCs w:val="32"/>
          <w:shd w:val="clear" w:color="auto" w:fill="FFFFFF"/>
        </w:rPr>
        <w:t>（一）咨询内容</w:t>
      </w:r>
    </w:p>
    <w:p>
      <w:pPr>
        <w:ind w:firstLine="640"/>
        <w:rPr>
          <w:rFonts w:ascii="Times New Roman" w:hAnsi="Times New Roman"/>
          <w:color w:val="auto"/>
        </w:rPr>
      </w:pPr>
      <w:r>
        <w:rPr>
          <w:rFonts w:ascii="Times New Roman" w:hAnsi="Times New Roman"/>
          <w:color w:val="auto"/>
        </w:rPr>
        <w:t>对株洲市新建一所高等职业技术学院项目进行市场调研、可行性论证等前期咨询服务、出具相关研究报告及申报材料，为我公司项目申办成功提供全过程咨询服务。</w:t>
      </w:r>
    </w:p>
    <w:p>
      <w:pPr>
        <w:numPr>
          <w:ilvl w:val="0"/>
          <w:numId w:val="1"/>
        </w:numPr>
        <w:ind w:firstLine="640"/>
        <w:rPr>
          <w:rFonts w:ascii="Times New Roman" w:hAnsi="Times New Roman" w:eastAsia="楷体"/>
          <w:color w:val="auto"/>
        </w:rPr>
      </w:pPr>
      <w:r>
        <w:rPr>
          <w:rFonts w:ascii="Times New Roman" w:hAnsi="Times New Roman" w:eastAsia="楷体"/>
          <w:color w:val="auto"/>
        </w:rPr>
        <w:t>咨询要求</w:t>
      </w:r>
    </w:p>
    <w:p>
      <w:pPr>
        <w:ind w:firstLine="640"/>
        <w:rPr>
          <w:rFonts w:ascii="Times New Roman" w:hAnsi="Times New Roman"/>
          <w:color w:val="auto"/>
        </w:rPr>
      </w:pPr>
      <w:r>
        <w:rPr>
          <w:rFonts w:ascii="Times New Roman" w:hAnsi="Times New Roman"/>
          <w:color w:val="auto"/>
        </w:rPr>
        <w:t>成果应符合提交市政府（市教育局）、省教育厅领导审批及株洲市国有资产投资控股集团有限公司内部投委会上会审议的汇报材料要求。</w:t>
      </w:r>
    </w:p>
    <w:p>
      <w:pPr>
        <w:widowControl/>
        <w:ind w:firstLine="640"/>
        <w:rPr>
          <w:rFonts w:ascii="Times New Roman" w:hAnsi="Times New Roman" w:eastAsia="微软雅黑"/>
          <w:color w:val="auto"/>
          <w:sz w:val="22"/>
          <w:szCs w:val="22"/>
        </w:rPr>
      </w:pPr>
      <w:r>
        <w:rPr>
          <w:rFonts w:ascii="Times New Roman" w:hAnsi="Times New Roman" w:eastAsia="楷体_GB2312"/>
          <w:color w:val="auto"/>
          <w:kern w:val="0"/>
          <w:szCs w:val="32"/>
          <w:shd w:val="clear" w:color="auto" w:fill="FFFFFF"/>
        </w:rPr>
        <w:t>（三）成果要求</w:t>
      </w:r>
    </w:p>
    <w:p>
      <w:pPr>
        <w:ind w:firstLine="640"/>
        <w:rPr>
          <w:rFonts w:ascii="Times New Roman" w:hAnsi="Times New Roman"/>
          <w:color w:val="auto"/>
        </w:rPr>
      </w:pPr>
      <w:r>
        <w:rPr>
          <w:rFonts w:ascii="Times New Roman" w:hAnsi="Times New Roman"/>
          <w:color w:val="auto"/>
        </w:rPr>
        <w:t xml:space="preserve">形成纸质版的《株洲市新创设高等职业技术学院的研究报告》《新建学校可行性论证报告》，撰写《申请新设高等职业学校申报材料清单》的相关文件材料成果5套及电子版1份（doc格式）； </w:t>
      </w:r>
    </w:p>
    <w:p>
      <w:pPr>
        <w:widowControl/>
        <w:ind w:firstLine="640"/>
        <w:rPr>
          <w:rFonts w:ascii="Times New Roman" w:hAnsi="Times New Roman" w:eastAsia="微软雅黑"/>
          <w:color w:val="auto"/>
          <w:sz w:val="22"/>
          <w:szCs w:val="22"/>
        </w:rPr>
      </w:pPr>
      <w:r>
        <w:rPr>
          <w:rFonts w:ascii="Times New Roman" w:hAnsi="Times New Roman" w:eastAsia="楷体_GB2312"/>
          <w:color w:val="auto"/>
          <w:kern w:val="0"/>
          <w:szCs w:val="32"/>
          <w:shd w:val="clear" w:color="auto" w:fill="FFFFFF"/>
        </w:rPr>
        <w:t>（四）时间要求</w:t>
      </w:r>
    </w:p>
    <w:p>
      <w:pPr>
        <w:ind w:firstLine="640"/>
        <w:rPr>
          <w:rFonts w:ascii="Times New Roman" w:hAnsi="Times New Roman"/>
          <w:color w:val="auto"/>
        </w:rPr>
      </w:pPr>
      <w:r>
        <w:rPr>
          <w:rFonts w:ascii="Times New Roman" w:hAnsi="Times New Roman"/>
          <w:color w:val="auto"/>
        </w:rPr>
        <w:t>第一阶段工作于2021年3月20日前完成研究报告提交咨询成果，后续工作按照我公司工作推进进度及时完成。</w:t>
      </w:r>
    </w:p>
    <w:p>
      <w:pPr>
        <w:widowControl/>
        <w:numPr>
          <w:ilvl w:val="0"/>
          <w:numId w:val="2"/>
        </w:numPr>
        <w:ind w:firstLine="640"/>
        <w:rPr>
          <w:rFonts w:ascii="Times New Roman" w:hAnsi="Times New Roman" w:eastAsia="黑体"/>
          <w:color w:val="auto"/>
          <w:kern w:val="0"/>
          <w:szCs w:val="32"/>
          <w:shd w:val="clear" w:color="auto" w:fill="FFFFFF"/>
        </w:rPr>
      </w:pPr>
      <w:r>
        <w:rPr>
          <w:rFonts w:ascii="Times New Roman" w:hAnsi="Times New Roman" w:eastAsia="黑体"/>
          <w:color w:val="auto"/>
          <w:kern w:val="0"/>
          <w:szCs w:val="32"/>
          <w:shd w:val="clear" w:color="auto" w:fill="FFFFFF"/>
        </w:rPr>
        <w:t>咨询单位资格条件</w:t>
      </w:r>
    </w:p>
    <w:p>
      <w:pPr>
        <w:ind w:firstLine="640"/>
        <w:rPr>
          <w:rFonts w:ascii="Times New Roman" w:hAnsi="Times New Roman"/>
          <w:color w:val="auto"/>
        </w:rPr>
      </w:pPr>
      <w:r>
        <w:rPr>
          <w:rFonts w:ascii="Times New Roman" w:hAnsi="Times New Roman"/>
          <w:color w:val="auto"/>
        </w:rPr>
        <w:t>报名参加选聘的咨询单位必须符合下列条件：</w:t>
      </w:r>
    </w:p>
    <w:p>
      <w:pPr>
        <w:ind w:firstLine="640"/>
        <w:rPr>
          <w:rFonts w:ascii="Times New Roman" w:hAnsi="Times New Roman"/>
          <w:color w:val="auto"/>
        </w:rPr>
      </w:pPr>
      <w:r>
        <w:rPr>
          <w:rFonts w:ascii="Times New Roman" w:hAnsi="Times New Roman"/>
          <w:color w:val="auto"/>
        </w:rPr>
        <w:t>（一）具备独立法人资格，持有合法有效的法人营业执照；</w:t>
      </w:r>
    </w:p>
    <w:p>
      <w:pPr>
        <w:ind w:firstLine="640"/>
        <w:rPr>
          <w:rFonts w:ascii="Times New Roman" w:hAnsi="Times New Roman"/>
          <w:color w:val="auto"/>
        </w:rPr>
      </w:pPr>
      <w:r>
        <w:rPr>
          <w:rFonts w:ascii="Times New Roman" w:hAnsi="Times New Roman"/>
          <w:color w:val="auto"/>
        </w:rPr>
        <w:t>（二）具有与本项目相适应的服务范围和能力，经营范围应涵盖项目可行性研究等相关内容；</w:t>
      </w:r>
    </w:p>
    <w:p>
      <w:pPr>
        <w:ind w:firstLine="640"/>
        <w:rPr>
          <w:rFonts w:ascii="Times New Roman" w:hAnsi="Times New Roman"/>
          <w:color w:val="auto"/>
        </w:rPr>
      </w:pPr>
      <w:r>
        <w:rPr>
          <w:rFonts w:ascii="Times New Roman" w:hAnsi="Times New Roman"/>
          <w:color w:val="auto"/>
        </w:rPr>
        <w:t>（三）具有类似项目服务经验；</w:t>
      </w:r>
    </w:p>
    <w:p>
      <w:pPr>
        <w:ind w:firstLine="640"/>
        <w:rPr>
          <w:rFonts w:hint="eastAsia" w:ascii="Times New Roman" w:hAnsi="Times New Roman"/>
          <w:color w:val="auto"/>
        </w:rPr>
      </w:pPr>
      <w:r>
        <w:rPr>
          <w:rFonts w:hint="eastAsia" w:ascii="Times New Roman" w:hAnsi="Times New Roman"/>
          <w:color w:val="auto"/>
        </w:rPr>
        <w:t>（四）项目负责人从事技术咨询工作5年以上；团队核心成员应具有类似项目服务经验、具有广泛的人脉资源及社会影响力，承诺从事我公司技术咨询的人数不少于4人；</w:t>
      </w:r>
    </w:p>
    <w:p>
      <w:pPr>
        <w:ind w:firstLine="640"/>
        <w:rPr>
          <w:rFonts w:ascii="Times New Roman" w:hAnsi="Times New Roman"/>
          <w:color w:val="auto"/>
        </w:rPr>
      </w:pPr>
      <w:r>
        <w:rPr>
          <w:rFonts w:ascii="Times New Roman" w:hAnsi="Times New Roman"/>
          <w:color w:val="auto"/>
        </w:rPr>
        <w:t>（五）遵守国家有关法律法规，近3年内无仲裁或诉讼介入情况，没有被有关部门明文规定市场禁入，在国家企业信用系统无不良记录。</w:t>
      </w:r>
    </w:p>
    <w:p>
      <w:pPr>
        <w:widowControl/>
        <w:ind w:firstLine="640"/>
        <w:rPr>
          <w:rFonts w:ascii="Times New Roman" w:hAnsi="Times New Roman" w:eastAsia="黑体"/>
          <w:color w:val="auto"/>
          <w:kern w:val="0"/>
          <w:szCs w:val="32"/>
          <w:shd w:val="clear" w:color="auto" w:fill="FFFFFF"/>
        </w:rPr>
      </w:pPr>
      <w:r>
        <w:rPr>
          <w:rFonts w:ascii="Times New Roman" w:hAnsi="Times New Roman" w:eastAsia="黑体"/>
          <w:color w:val="auto"/>
          <w:kern w:val="0"/>
          <w:szCs w:val="32"/>
          <w:shd w:val="clear" w:color="auto" w:fill="FFFFFF"/>
        </w:rPr>
        <w:t>三、选聘需知</w:t>
      </w:r>
    </w:p>
    <w:p>
      <w:pPr>
        <w:widowControl/>
        <w:ind w:firstLine="640"/>
        <w:rPr>
          <w:rFonts w:ascii="Times New Roman" w:hAnsi="Times New Roman" w:eastAsia="微软雅黑"/>
          <w:color w:val="auto"/>
          <w:sz w:val="22"/>
          <w:szCs w:val="22"/>
        </w:rPr>
      </w:pPr>
      <w:r>
        <w:rPr>
          <w:rFonts w:ascii="Times New Roman" w:hAnsi="Times New Roman" w:eastAsia="楷体_GB2312"/>
          <w:color w:val="auto"/>
          <w:kern w:val="0"/>
          <w:szCs w:val="32"/>
          <w:shd w:val="clear" w:color="auto" w:fill="FFFFFF"/>
        </w:rPr>
        <w:t>（一）公告发布</w:t>
      </w:r>
    </w:p>
    <w:p>
      <w:pPr>
        <w:ind w:firstLine="640"/>
        <w:rPr>
          <w:rFonts w:ascii="Times New Roman" w:hAnsi="Times New Roman"/>
          <w:color w:val="auto"/>
        </w:rPr>
      </w:pPr>
      <w:r>
        <w:rPr>
          <w:rFonts w:ascii="Times New Roman" w:hAnsi="Times New Roman"/>
          <w:color w:val="auto"/>
        </w:rPr>
        <w:t>本次</w:t>
      </w:r>
      <w:r>
        <w:rPr>
          <w:rFonts w:hint="eastAsia" w:ascii="Times New Roman" w:hAnsi="Times New Roman"/>
          <w:color w:val="auto"/>
        </w:rPr>
        <w:t>比选</w:t>
      </w:r>
      <w:r>
        <w:rPr>
          <w:rFonts w:ascii="Times New Roman" w:hAnsi="Times New Roman"/>
          <w:color w:val="auto"/>
        </w:rPr>
        <w:t>公告及相关文件在我公司官网公开发布。</w:t>
      </w:r>
    </w:p>
    <w:p>
      <w:pPr>
        <w:widowControl/>
        <w:ind w:firstLine="640"/>
        <w:rPr>
          <w:rFonts w:ascii="Times New Roman" w:hAnsi="Times New Roman" w:eastAsia="微软雅黑"/>
          <w:color w:val="auto"/>
          <w:sz w:val="22"/>
          <w:szCs w:val="22"/>
        </w:rPr>
      </w:pPr>
      <w:r>
        <w:rPr>
          <w:rFonts w:ascii="Times New Roman" w:hAnsi="Times New Roman" w:eastAsia="楷体_GB2312"/>
          <w:color w:val="auto"/>
          <w:kern w:val="0"/>
          <w:szCs w:val="32"/>
          <w:shd w:val="clear" w:color="auto" w:fill="FFFFFF"/>
        </w:rPr>
        <w:t>（二）报名时间</w:t>
      </w:r>
    </w:p>
    <w:p>
      <w:pPr>
        <w:ind w:firstLine="640"/>
        <w:rPr>
          <w:rFonts w:ascii="Times New Roman" w:hAnsi="Times New Roman"/>
          <w:color w:val="auto"/>
        </w:rPr>
      </w:pPr>
      <w:r>
        <w:rPr>
          <w:rFonts w:hint="eastAsia" w:ascii="Times New Roman" w:hAnsi="Times New Roman"/>
          <w:color w:val="auto"/>
        </w:rPr>
        <w:t>2021年2月22日</w:t>
      </w:r>
      <w:r>
        <w:rPr>
          <w:rFonts w:ascii="Times New Roman" w:hAnsi="Times New Roman"/>
          <w:color w:val="auto"/>
        </w:rPr>
        <w:t>至2021年2月2</w:t>
      </w:r>
      <w:r>
        <w:rPr>
          <w:rFonts w:hint="eastAsia" w:ascii="Times New Roman" w:hAnsi="Times New Roman"/>
          <w:color w:val="auto"/>
        </w:rPr>
        <w:t>6</w:t>
      </w:r>
      <w:r>
        <w:rPr>
          <w:rFonts w:ascii="Times New Roman" w:hAnsi="Times New Roman"/>
          <w:color w:val="auto"/>
        </w:rPr>
        <w:t>日</w:t>
      </w:r>
      <w:r>
        <w:rPr>
          <w:rFonts w:hint="eastAsia" w:ascii="Times New Roman" w:hAnsi="Times New Roman"/>
          <w:color w:val="auto"/>
        </w:rPr>
        <w:t>8:30—</w:t>
      </w:r>
      <w:r>
        <w:rPr>
          <w:rFonts w:ascii="Times New Roman" w:hAnsi="Times New Roman"/>
          <w:color w:val="auto"/>
        </w:rPr>
        <w:t>17:30。</w:t>
      </w:r>
    </w:p>
    <w:p>
      <w:pPr>
        <w:widowControl/>
        <w:ind w:firstLine="640"/>
        <w:rPr>
          <w:rFonts w:ascii="Times New Roman" w:hAnsi="Times New Roman" w:eastAsia="微软雅黑"/>
          <w:color w:val="auto"/>
          <w:sz w:val="22"/>
          <w:szCs w:val="22"/>
        </w:rPr>
      </w:pPr>
      <w:r>
        <w:rPr>
          <w:rFonts w:ascii="Times New Roman" w:hAnsi="Times New Roman" w:eastAsia="楷体_GB2312"/>
          <w:color w:val="auto"/>
          <w:kern w:val="0"/>
          <w:szCs w:val="32"/>
          <w:shd w:val="clear" w:color="auto" w:fill="FFFFFF"/>
        </w:rPr>
        <w:t>（三）报名方式</w:t>
      </w:r>
    </w:p>
    <w:p>
      <w:pPr>
        <w:ind w:firstLine="640"/>
        <w:rPr>
          <w:rFonts w:ascii="Times New Roman" w:hAnsi="Times New Roman"/>
          <w:color w:val="auto"/>
        </w:rPr>
      </w:pPr>
      <w:r>
        <w:rPr>
          <w:rFonts w:hint="eastAsia" w:ascii="Times New Roman" w:hAnsi="Times New Roman"/>
          <w:color w:val="auto"/>
        </w:rPr>
        <w:t>本项目可现场报名或网络报名；不接受联合体参与项目比选。</w:t>
      </w:r>
    </w:p>
    <w:p>
      <w:pPr>
        <w:widowControl/>
        <w:ind w:firstLine="640"/>
        <w:rPr>
          <w:rFonts w:ascii="Times New Roman" w:hAnsi="Times New Roman" w:eastAsia="微软雅黑"/>
          <w:color w:val="auto"/>
          <w:sz w:val="22"/>
          <w:szCs w:val="22"/>
        </w:rPr>
      </w:pPr>
    </w:p>
    <w:p>
      <w:pPr>
        <w:widowControl/>
        <w:ind w:firstLine="640"/>
        <w:rPr>
          <w:rFonts w:ascii="Times New Roman" w:hAnsi="Times New Roman"/>
          <w:color w:val="auto"/>
          <w:kern w:val="0"/>
          <w:szCs w:val="32"/>
          <w:shd w:val="clear" w:color="auto" w:fill="FFFFFF"/>
        </w:rPr>
      </w:pPr>
      <w:r>
        <w:rPr>
          <w:rFonts w:ascii="Times New Roman" w:hAnsi="Times New Roman"/>
          <w:color w:val="auto"/>
          <w:kern w:val="0"/>
          <w:szCs w:val="32"/>
          <w:shd w:val="clear" w:color="auto" w:fill="FFFFFF"/>
        </w:rPr>
        <w:t>地</w:t>
      </w:r>
      <w:r>
        <w:rPr>
          <w:rFonts w:ascii="Times New Roman" w:hAnsi="Times New Roman" w:eastAsia="微软雅黑"/>
          <w:color w:val="auto"/>
          <w:kern w:val="0"/>
          <w:sz w:val="21"/>
          <w:szCs w:val="21"/>
          <w:shd w:val="clear" w:color="auto" w:fill="FFFFFF"/>
        </w:rPr>
        <w:t xml:space="preserve">    </w:t>
      </w:r>
      <w:r>
        <w:rPr>
          <w:rFonts w:ascii="Times New Roman" w:hAnsi="Times New Roman"/>
          <w:color w:val="auto"/>
          <w:kern w:val="0"/>
          <w:szCs w:val="32"/>
          <w:shd w:val="clear" w:color="auto" w:fill="FFFFFF"/>
        </w:rPr>
        <w:t>址：湖南省株洲市云龙示范区</w:t>
      </w:r>
      <w:r>
        <w:rPr>
          <w:rFonts w:hint="eastAsia" w:ascii="Times New Roman" w:hAnsi="Times New Roman"/>
          <w:color w:val="auto"/>
          <w:kern w:val="0"/>
          <w:szCs w:val="32"/>
          <w:shd w:val="clear" w:color="auto" w:fill="FFFFFF"/>
        </w:rPr>
        <w:t>职教城创业大厦917办公室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left="0" w:right="0" w:firstLine="1920"/>
        <w:jc w:val="left"/>
        <w:textAlignment w:val="auto"/>
        <w:rPr>
          <w:rFonts w:ascii="Times New Roman" w:hAnsi="Times New Roman"/>
          <w:color w:val="auto"/>
          <w:kern w:val="0"/>
          <w:szCs w:val="32"/>
          <w:shd w:val="clear" w:color="auto" w:fill="FFFFFF"/>
        </w:rPr>
      </w:pPr>
      <w:r>
        <w:rPr>
          <w:rFonts w:ascii="Times New Roman" w:hAnsi="Times New Roman"/>
          <w:color w:val="auto"/>
          <w:kern w:val="0"/>
          <w:szCs w:val="32"/>
          <w:shd w:val="clear" w:color="auto" w:fill="FFFFFF"/>
        </w:rPr>
        <w:t>联系人：张女士，</w:t>
      </w:r>
      <w:r>
        <w:rPr>
          <w:rFonts w:ascii="Times New Roman" w:hAnsi="Times New Roman" w:eastAsia="微软雅黑"/>
          <w:color w:val="auto"/>
          <w:kern w:val="0"/>
          <w:szCs w:val="32"/>
          <w:shd w:val="clear" w:color="auto" w:fill="FFFFFF"/>
        </w:rPr>
        <w:t>18707333010</w:t>
      </w:r>
      <w:r>
        <w:rPr>
          <w:rFonts w:hint="eastAsia" w:ascii="Times New Roman" w:hAnsi="Times New Roman"/>
          <w:color w:val="auto"/>
          <w:kern w:val="0"/>
          <w:szCs w:val="32"/>
          <w:shd w:val="clear" w:color="auto" w:fill="FFFFFF"/>
        </w:rPr>
        <w:t>；</w:t>
      </w:r>
      <w:r>
        <w:rPr>
          <w:rFonts w:ascii="Times New Roman" w:hAnsi="Times New Roman"/>
          <w:color w:val="auto"/>
          <w:kern w:val="0"/>
          <w:szCs w:val="32"/>
          <w:shd w:val="clear" w:color="auto" w:fill="FFFFFF"/>
        </w:rPr>
        <w:t>李女士，</w:t>
      </w:r>
      <w:r>
        <w:rPr>
          <w:rFonts w:ascii="Times New Roman" w:hAnsi="Times New Roman" w:eastAsia="微软雅黑"/>
          <w:color w:val="auto"/>
          <w:kern w:val="0"/>
          <w:szCs w:val="32"/>
          <w:shd w:val="clear" w:color="auto" w:fill="FFFFFF"/>
        </w:rPr>
        <w:t>18373320062</w:t>
      </w:r>
      <w:r>
        <w:rPr>
          <w:rFonts w:ascii="Times New Roman" w:hAnsi="Times New Roman"/>
          <w:color w:val="auto"/>
          <w:kern w:val="0"/>
          <w:szCs w:val="32"/>
          <w:shd w:val="clear" w:color="auto"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left="0" w:right="0" w:firstLine="1920"/>
        <w:jc w:val="left"/>
        <w:textAlignment w:val="auto"/>
        <w:rPr>
          <w:rFonts w:ascii="Times New Roman" w:hAnsi="Times New Roman" w:eastAsia="微软雅黑"/>
          <w:color w:val="auto"/>
          <w:sz w:val="22"/>
          <w:szCs w:val="22"/>
        </w:rPr>
      </w:pPr>
      <w:r>
        <w:rPr>
          <w:rFonts w:hint="default" w:ascii="Times New Roman" w:hAnsi="Times New Roman" w:eastAsia="仿宋_GB2312" w:cs="Times New Roman"/>
          <w:b w:val="0"/>
          <w:i w:val="0"/>
          <w:caps w:val="0"/>
          <w:color w:val="auto"/>
          <w:spacing w:val="0"/>
          <w:kern w:val="0"/>
          <w:sz w:val="32"/>
          <w:szCs w:val="32"/>
          <w:shd w:val="clear" w:color="auto" w:fill="FFFFFF"/>
          <w:lang w:val="en-US" w:eastAsia="zh-CN" w:bidi="ar"/>
        </w:rPr>
        <w:t>邮</w:t>
      </w:r>
      <w:r>
        <w:rPr>
          <w:rFonts w:hint="default" w:ascii="Times New Roman" w:hAnsi="Times New Roman" w:eastAsia="微软雅黑" w:cs="Times New Roman"/>
          <w:b w:val="0"/>
          <w:i w:val="0"/>
          <w:caps w:val="0"/>
          <w:color w:val="auto"/>
          <w:spacing w:val="0"/>
          <w:kern w:val="0"/>
          <w:sz w:val="21"/>
          <w:szCs w:val="21"/>
          <w:shd w:val="clear" w:color="auto" w:fill="FFFFFF"/>
          <w:lang w:val="en-US" w:eastAsia="zh-CN" w:bidi="ar"/>
        </w:rPr>
        <w:t xml:space="preserve">    </w:t>
      </w:r>
      <w:r>
        <w:rPr>
          <w:rFonts w:hint="default" w:ascii="Times New Roman" w:hAnsi="Times New Roman" w:eastAsia="仿宋_GB2312" w:cs="Times New Roman"/>
          <w:b w:val="0"/>
          <w:i w:val="0"/>
          <w:caps w:val="0"/>
          <w:color w:val="auto"/>
          <w:spacing w:val="0"/>
          <w:kern w:val="0"/>
          <w:sz w:val="32"/>
          <w:szCs w:val="32"/>
          <w:shd w:val="clear" w:color="auto" w:fill="FFFFFF"/>
          <w:lang w:val="en-US" w:eastAsia="zh-CN" w:bidi="ar"/>
        </w:rPr>
        <w:t>箱：</w:t>
      </w:r>
      <w:r>
        <w:rPr>
          <w:rFonts w:hint="default" w:ascii="Times New Roman" w:hAnsi="Times New Roman" w:eastAsia="微软雅黑" w:cs="Times New Roman"/>
          <w:b w:val="0"/>
          <w:i w:val="0"/>
          <w:caps w:val="0"/>
          <w:color w:val="auto"/>
          <w:spacing w:val="0"/>
          <w:kern w:val="0"/>
          <w:sz w:val="32"/>
          <w:szCs w:val="32"/>
          <w:shd w:val="clear" w:color="auto" w:fill="FFFFFF"/>
          <w:lang w:val="en-US" w:eastAsia="zh-CN" w:bidi="ar"/>
        </w:rPr>
        <w:t>343848151@qq.com</w:t>
      </w:r>
      <w:r>
        <w:rPr>
          <w:rFonts w:hint="default" w:ascii="Times New Roman" w:hAnsi="Times New Roman" w:eastAsia="仿宋_GB2312" w:cs="Times New Roman"/>
          <w:b w:val="0"/>
          <w:i w:val="0"/>
          <w:caps w:val="0"/>
          <w:color w:val="auto"/>
          <w:spacing w:val="0"/>
          <w:kern w:val="0"/>
          <w:sz w:val="32"/>
          <w:szCs w:val="32"/>
          <w:shd w:val="clear" w:color="auto" w:fill="FFFFFF"/>
          <w:lang w:val="en-US" w:eastAsia="zh-CN" w:bidi="ar"/>
        </w:rPr>
        <w:t>或</w:t>
      </w:r>
      <w:r>
        <w:rPr>
          <w:rFonts w:hint="default" w:ascii="Times New Roman" w:hAnsi="Times New Roman" w:eastAsia="微软雅黑" w:cs="Times New Roman"/>
          <w:b w:val="0"/>
          <w:i w:val="0"/>
          <w:caps w:val="0"/>
          <w:color w:val="auto"/>
          <w:spacing w:val="0"/>
          <w:kern w:val="0"/>
          <w:sz w:val="32"/>
          <w:szCs w:val="32"/>
          <w:shd w:val="clear" w:color="auto" w:fill="FFFFFF"/>
          <w:lang w:val="en-US" w:eastAsia="zh-CN" w:bidi="ar"/>
        </w:rPr>
        <w:t>602062704@qq.com</w:t>
      </w:r>
      <w:r>
        <w:rPr>
          <w:rFonts w:hint="default" w:ascii="Times New Roman" w:hAnsi="Times New Roman" w:eastAsia="仿宋_GB2312" w:cs="Times New Roman"/>
          <w:b w:val="0"/>
          <w:i w:val="0"/>
          <w:caps w:val="0"/>
          <w:color w:val="auto"/>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left="0" w:right="0" w:firstLine="640"/>
        <w:jc w:val="left"/>
        <w:textAlignment w:val="auto"/>
        <w:rPr>
          <w:rFonts w:ascii="Times New Roman" w:hAnsi="Times New Roman" w:eastAsia="微软雅黑"/>
          <w:color w:val="auto"/>
          <w:sz w:val="22"/>
          <w:szCs w:val="22"/>
        </w:rPr>
      </w:pPr>
      <w:r>
        <w:rPr>
          <w:rFonts w:hint="default" w:ascii="Times New Roman" w:hAnsi="Times New Roman" w:eastAsia="仿宋_GB2312" w:cs="Times New Roman"/>
          <w:b w:val="0"/>
          <w:i w:val="0"/>
          <w:caps w:val="0"/>
          <w:color w:val="auto"/>
          <w:spacing w:val="0"/>
          <w:kern w:val="0"/>
          <w:sz w:val="32"/>
          <w:szCs w:val="32"/>
          <w:shd w:val="clear" w:color="auto" w:fill="FFFFFF"/>
          <w:lang w:val="en-US" w:eastAsia="zh-CN" w:bidi="ar"/>
        </w:rPr>
        <w:t>报名文件必须在报名截止时间前送达指定地点或指定邮箱，逾期送达或不符合规定的报名文件恕不接受。</w:t>
      </w:r>
    </w:p>
    <w:p>
      <w:pPr>
        <w:widowControl/>
        <w:ind w:firstLine="640"/>
        <w:rPr>
          <w:rFonts w:ascii="Times New Roman" w:hAnsi="Times New Roman" w:eastAsia="微软雅黑"/>
          <w:color w:val="auto"/>
          <w:sz w:val="22"/>
          <w:szCs w:val="22"/>
        </w:rPr>
      </w:pPr>
      <w:r>
        <w:rPr>
          <w:rFonts w:ascii="Times New Roman" w:hAnsi="Times New Roman" w:eastAsia="楷体_GB2312"/>
          <w:color w:val="auto"/>
          <w:kern w:val="0"/>
          <w:szCs w:val="32"/>
          <w:shd w:val="clear" w:color="auto" w:fill="FFFFFF"/>
        </w:rPr>
        <w:t>（四）报名文件</w:t>
      </w:r>
    </w:p>
    <w:p>
      <w:pPr>
        <w:widowControl/>
        <w:ind w:firstLine="640"/>
        <w:rPr>
          <w:rFonts w:hint="eastAsia" w:ascii="Times New Roman" w:hAnsi="Times New Roman" w:eastAsia="仿宋_GB2312"/>
          <w:color w:val="auto"/>
          <w:kern w:val="0"/>
          <w:szCs w:val="32"/>
          <w:shd w:val="clear" w:color="auto" w:fill="FFFFFF"/>
          <w:lang w:eastAsia="zh-CN"/>
        </w:rPr>
      </w:pPr>
      <w:r>
        <w:rPr>
          <w:rFonts w:hint="default" w:ascii="Times New Roman" w:hAnsi="Times New Roman"/>
          <w:color w:val="auto"/>
          <w:kern w:val="0"/>
          <w:szCs w:val="32"/>
          <w:shd w:val="clear" w:color="auto" w:fill="FFFFFF"/>
          <w:lang w:val="en-US"/>
        </w:rPr>
        <w:t>1.</w:t>
      </w:r>
      <w:r>
        <w:rPr>
          <w:rFonts w:hint="eastAsia" w:ascii="Times New Roman" w:hAnsi="Times New Roman"/>
          <w:color w:val="auto"/>
          <w:kern w:val="0"/>
          <w:szCs w:val="32"/>
          <w:shd w:val="clear" w:color="auto" w:fill="FFFFFF"/>
        </w:rPr>
        <w:t>比选函</w:t>
      </w:r>
      <w:r>
        <w:rPr>
          <w:rFonts w:hint="eastAsia" w:ascii="Times New Roman" w:hAnsi="Times New Roman"/>
          <w:color w:val="auto"/>
          <w:kern w:val="0"/>
          <w:szCs w:val="32"/>
          <w:shd w:val="clear" w:color="auto" w:fill="FFFFFF"/>
          <w:lang w:eastAsia="zh-CN"/>
        </w:rPr>
        <w:t>；</w:t>
      </w:r>
    </w:p>
    <w:p>
      <w:pPr>
        <w:widowControl/>
        <w:ind w:firstLine="640"/>
        <w:rPr>
          <w:rFonts w:hint="eastAsia" w:ascii="Times New Roman" w:hAnsi="Times New Roman" w:eastAsia="仿宋_GB2312"/>
          <w:color w:val="auto"/>
          <w:kern w:val="0"/>
          <w:szCs w:val="32"/>
          <w:shd w:val="clear" w:color="auto" w:fill="FFFFFF"/>
          <w:lang w:eastAsia="zh-CN"/>
        </w:rPr>
      </w:pPr>
      <w:r>
        <w:rPr>
          <w:rFonts w:hint="default" w:ascii="Times New Roman" w:hAnsi="Times New Roman"/>
          <w:color w:val="auto"/>
          <w:kern w:val="0"/>
          <w:szCs w:val="32"/>
          <w:shd w:val="clear" w:color="auto" w:fill="FFFFFF"/>
          <w:lang w:val="en-US"/>
        </w:rPr>
        <w:t>2.</w:t>
      </w:r>
      <w:r>
        <w:rPr>
          <w:rFonts w:hint="eastAsia" w:ascii="Times New Roman" w:hAnsi="Times New Roman"/>
          <w:color w:val="auto"/>
          <w:kern w:val="0"/>
          <w:szCs w:val="32"/>
          <w:shd w:val="clear" w:color="auto" w:fill="FFFFFF"/>
        </w:rPr>
        <w:t>法定代表人身份证明</w:t>
      </w:r>
      <w:r>
        <w:rPr>
          <w:rFonts w:hint="eastAsia" w:ascii="Times New Roman" w:hAnsi="Times New Roman"/>
          <w:color w:val="auto"/>
          <w:kern w:val="0"/>
          <w:szCs w:val="32"/>
          <w:shd w:val="clear" w:color="auto" w:fill="FFFFFF"/>
          <w:lang w:eastAsia="zh-CN"/>
        </w:rPr>
        <w:t>；</w:t>
      </w:r>
    </w:p>
    <w:p>
      <w:pPr>
        <w:widowControl/>
        <w:ind w:firstLine="640"/>
        <w:rPr>
          <w:rFonts w:hint="eastAsia" w:ascii="Times New Roman" w:hAnsi="Times New Roman" w:eastAsia="仿宋_GB2312"/>
          <w:color w:val="auto"/>
          <w:kern w:val="0"/>
          <w:szCs w:val="32"/>
          <w:shd w:val="clear" w:color="auto" w:fill="FFFFFF"/>
          <w:lang w:eastAsia="zh-CN"/>
        </w:rPr>
      </w:pPr>
      <w:r>
        <w:rPr>
          <w:rFonts w:hint="default" w:ascii="Times New Roman" w:hAnsi="Times New Roman"/>
          <w:color w:val="auto"/>
          <w:kern w:val="0"/>
          <w:szCs w:val="32"/>
          <w:shd w:val="clear" w:color="auto" w:fill="FFFFFF"/>
          <w:lang w:val="en-US"/>
        </w:rPr>
        <w:t>3.</w:t>
      </w:r>
      <w:r>
        <w:rPr>
          <w:rFonts w:hint="eastAsia" w:ascii="Times New Roman" w:hAnsi="Times New Roman"/>
          <w:color w:val="auto"/>
          <w:kern w:val="0"/>
          <w:szCs w:val="32"/>
          <w:shd w:val="clear" w:color="auto" w:fill="FFFFFF"/>
        </w:rPr>
        <w:t>授权委托书</w:t>
      </w:r>
      <w:r>
        <w:rPr>
          <w:rFonts w:hint="eastAsia" w:ascii="Times New Roman" w:hAnsi="Times New Roman"/>
          <w:color w:val="auto"/>
          <w:kern w:val="0"/>
          <w:szCs w:val="32"/>
          <w:shd w:val="clear" w:color="auto" w:fill="FFFFFF"/>
          <w:lang w:eastAsia="zh-CN"/>
        </w:rPr>
        <w:t>；</w:t>
      </w:r>
    </w:p>
    <w:p>
      <w:pPr>
        <w:widowControl/>
        <w:ind w:firstLine="640"/>
        <w:rPr>
          <w:rFonts w:hint="eastAsia" w:ascii="Times New Roman" w:hAnsi="Times New Roman" w:eastAsia="仿宋_GB2312"/>
          <w:color w:val="auto"/>
          <w:kern w:val="0"/>
          <w:szCs w:val="32"/>
          <w:shd w:val="clear" w:color="auto" w:fill="FFFFFF"/>
          <w:lang w:eastAsia="zh-CN"/>
        </w:rPr>
      </w:pPr>
      <w:r>
        <w:rPr>
          <w:rFonts w:hint="eastAsia" w:ascii="Times New Roman" w:hAnsi="Times New Roman"/>
          <w:color w:val="auto"/>
          <w:kern w:val="0"/>
          <w:szCs w:val="32"/>
          <w:shd w:val="clear" w:color="auto" w:fill="FFFFFF"/>
          <w:lang w:val="en-US" w:eastAsia="zh-CN"/>
        </w:rPr>
        <w:t>4</w:t>
      </w:r>
      <w:r>
        <w:rPr>
          <w:rFonts w:hint="default" w:ascii="Times New Roman" w:hAnsi="Times New Roman"/>
          <w:color w:val="auto"/>
          <w:kern w:val="0"/>
          <w:szCs w:val="32"/>
          <w:shd w:val="clear" w:color="auto" w:fill="FFFFFF"/>
          <w:lang w:val="en-US"/>
        </w:rPr>
        <w:t>.</w:t>
      </w:r>
      <w:r>
        <w:rPr>
          <w:rFonts w:hint="eastAsia" w:ascii="Times New Roman" w:hAnsi="Times New Roman"/>
          <w:color w:val="auto"/>
          <w:kern w:val="0"/>
          <w:szCs w:val="32"/>
          <w:shd w:val="clear" w:color="auto" w:fill="FFFFFF"/>
        </w:rPr>
        <w:t>投标机构基本情况</w:t>
      </w:r>
      <w:r>
        <w:rPr>
          <w:rFonts w:hint="eastAsia" w:ascii="Times New Roman" w:hAnsi="Times New Roman"/>
          <w:color w:val="auto"/>
          <w:kern w:val="0"/>
          <w:szCs w:val="32"/>
          <w:shd w:val="clear" w:color="auto" w:fill="FFFFFF"/>
          <w:lang w:eastAsia="zh-CN"/>
        </w:rPr>
        <w:t>；</w:t>
      </w:r>
    </w:p>
    <w:p>
      <w:pPr>
        <w:widowControl/>
        <w:ind w:firstLine="640"/>
        <w:rPr>
          <w:rFonts w:hint="eastAsia" w:ascii="Times New Roman" w:hAnsi="Times New Roman" w:eastAsia="仿宋_GB2312"/>
          <w:color w:val="auto"/>
          <w:kern w:val="0"/>
          <w:szCs w:val="32"/>
          <w:shd w:val="clear" w:color="auto" w:fill="FFFFFF"/>
          <w:lang w:eastAsia="zh-CN"/>
        </w:rPr>
      </w:pPr>
      <w:r>
        <w:rPr>
          <w:rFonts w:hint="eastAsia" w:ascii="Times New Roman" w:hAnsi="Times New Roman"/>
          <w:color w:val="auto"/>
          <w:kern w:val="0"/>
          <w:szCs w:val="32"/>
          <w:shd w:val="clear" w:color="auto" w:fill="FFFFFF"/>
          <w:lang w:val="en-US" w:eastAsia="zh-CN"/>
        </w:rPr>
        <w:t>5</w:t>
      </w:r>
      <w:r>
        <w:rPr>
          <w:rFonts w:hint="default" w:ascii="Times New Roman" w:hAnsi="Times New Roman"/>
          <w:color w:val="auto"/>
          <w:kern w:val="0"/>
          <w:szCs w:val="32"/>
          <w:shd w:val="clear" w:color="auto" w:fill="FFFFFF"/>
          <w:lang w:val="en-US"/>
        </w:rPr>
        <w:t>.</w:t>
      </w:r>
      <w:r>
        <w:rPr>
          <w:rFonts w:hint="eastAsia" w:ascii="Times New Roman" w:hAnsi="Times New Roman"/>
          <w:color w:val="auto"/>
          <w:kern w:val="0"/>
          <w:szCs w:val="32"/>
          <w:shd w:val="clear" w:color="auto" w:fill="FFFFFF"/>
        </w:rPr>
        <w:t>专业技术人员情况</w:t>
      </w:r>
      <w:r>
        <w:rPr>
          <w:rFonts w:hint="eastAsia" w:ascii="Times New Roman" w:hAnsi="Times New Roman"/>
          <w:color w:val="auto"/>
          <w:kern w:val="0"/>
          <w:szCs w:val="32"/>
          <w:shd w:val="clear" w:color="auto" w:fill="FFFFFF"/>
          <w:lang w:eastAsia="zh-CN"/>
        </w:rPr>
        <w:t>；</w:t>
      </w:r>
    </w:p>
    <w:p>
      <w:pPr>
        <w:widowControl/>
        <w:ind w:firstLine="640"/>
        <w:rPr>
          <w:rFonts w:hint="eastAsia" w:ascii="Times New Roman" w:hAnsi="Times New Roman" w:eastAsia="仿宋_GB2312"/>
          <w:color w:val="auto"/>
          <w:kern w:val="0"/>
          <w:szCs w:val="32"/>
          <w:shd w:val="clear" w:color="auto" w:fill="FFFFFF"/>
          <w:lang w:val="en-US" w:eastAsia="zh-CN"/>
        </w:rPr>
      </w:pPr>
      <w:r>
        <w:rPr>
          <w:rFonts w:hint="eastAsia" w:ascii="Times New Roman" w:hAnsi="Times New Roman"/>
          <w:color w:val="auto"/>
          <w:kern w:val="0"/>
          <w:szCs w:val="32"/>
          <w:shd w:val="clear" w:color="auto" w:fill="FFFFFF"/>
          <w:lang w:val="en-US" w:eastAsia="zh-CN"/>
        </w:rPr>
        <w:t>6</w:t>
      </w:r>
      <w:r>
        <w:rPr>
          <w:rFonts w:hint="default" w:ascii="Times New Roman" w:hAnsi="Times New Roman"/>
          <w:color w:val="auto"/>
          <w:kern w:val="0"/>
          <w:szCs w:val="32"/>
          <w:shd w:val="clear" w:color="auto" w:fill="FFFFFF"/>
          <w:lang w:val="en-US"/>
        </w:rPr>
        <w:t>.</w:t>
      </w:r>
      <w:r>
        <w:rPr>
          <w:rFonts w:ascii="Times New Roman" w:hAnsi="Times New Roman"/>
          <w:color w:val="auto"/>
          <w:kern w:val="0"/>
          <w:szCs w:val="32"/>
          <w:shd w:val="clear" w:color="auto" w:fill="FFFFFF"/>
          <w:lang w:bidi="ar"/>
        </w:rPr>
        <w:t>营业执照副本</w:t>
      </w:r>
      <w:r>
        <w:rPr>
          <w:rFonts w:hint="eastAsia" w:ascii="Times New Roman" w:hAnsi="Times New Roman"/>
          <w:color w:val="auto"/>
          <w:kern w:val="0"/>
          <w:szCs w:val="32"/>
          <w:shd w:val="clear" w:color="auto" w:fill="FFFFFF"/>
          <w:lang w:eastAsia="zh-CN" w:bidi="ar"/>
        </w:rPr>
        <w:t>和企业资质</w:t>
      </w:r>
      <w:r>
        <w:rPr>
          <w:rFonts w:ascii="Times New Roman" w:hAnsi="Times New Roman"/>
          <w:color w:val="auto"/>
          <w:kern w:val="0"/>
          <w:szCs w:val="32"/>
          <w:shd w:val="clear" w:color="auto" w:fill="FFFFFF"/>
          <w:lang w:bidi="ar"/>
        </w:rPr>
        <w:t>复印件</w:t>
      </w:r>
      <w:r>
        <w:rPr>
          <w:rFonts w:hint="eastAsia" w:ascii="Times New Roman" w:hAnsi="Times New Roman"/>
          <w:color w:val="auto"/>
          <w:kern w:val="0"/>
          <w:szCs w:val="32"/>
          <w:shd w:val="clear" w:color="auto" w:fill="FFFFFF"/>
          <w:lang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left="0" w:right="0" w:firstLine="640"/>
        <w:jc w:val="left"/>
        <w:textAlignment w:val="auto"/>
        <w:rPr>
          <w:rFonts w:hint="default" w:ascii="Times New Roman" w:hAnsi="Times New Roman" w:eastAsia="微软雅黑" w:cs="Times New Roman"/>
          <w:b w:val="0"/>
          <w:color w:val="auto"/>
          <w:sz w:val="22"/>
          <w:szCs w:val="22"/>
        </w:rPr>
      </w:pPr>
      <w:r>
        <w:rPr>
          <w:rFonts w:hint="default" w:ascii="Times New Roman" w:hAnsi="Times New Roman" w:eastAsia="仿宋_GB2312" w:cs="Times New Roman"/>
          <w:b w:val="0"/>
          <w:i w:val="0"/>
          <w:caps w:val="0"/>
          <w:color w:val="auto"/>
          <w:spacing w:val="0"/>
          <w:kern w:val="0"/>
          <w:sz w:val="32"/>
          <w:szCs w:val="32"/>
          <w:shd w:val="clear" w:color="auto" w:fill="FFFFFF"/>
          <w:lang w:val="en-US" w:eastAsia="zh-CN" w:bidi="ar"/>
        </w:rPr>
        <w:t>以上报名文件用</w:t>
      </w:r>
      <w:r>
        <w:rPr>
          <w:rFonts w:hint="default" w:ascii="Times New Roman" w:hAnsi="Times New Roman" w:eastAsia="微软雅黑" w:cs="Times New Roman"/>
          <w:b w:val="0"/>
          <w:i w:val="0"/>
          <w:caps w:val="0"/>
          <w:color w:val="auto"/>
          <w:spacing w:val="0"/>
          <w:kern w:val="0"/>
          <w:sz w:val="32"/>
          <w:szCs w:val="32"/>
          <w:shd w:val="clear" w:color="auto" w:fill="FFFFFF"/>
          <w:lang w:val="en-US" w:eastAsia="zh-CN" w:bidi="ar"/>
        </w:rPr>
        <w:t>A4</w:t>
      </w:r>
      <w:r>
        <w:rPr>
          <w:rFonts w:hint="default" w:ascii="Times New Roman" w:hAnsi="Times New Roman" w:eastAsia="仿宋_GB2312" w:cs="Times New Roman"/>
          <w:b w:val="0"/>
          <w:i w:val="0"/>
          <w:caps w:val="0"/>
          <w:color w:val="auto"/>
          <w:spacing w:val="0"/>
          <w:kern w:val="0"/>
          <w:sz w:val="32"/>
          <w:szCs w:val="32"/>
          <w:shd w:val="clear" w:color="auto" w:fill="FFFFFF"/>
          <w:lang w:val="en-US" w:eastAsia="zh-CN" w:bidi="ar"/>
        </w:rPr>
        <w:t>纸打印装订成册，且需本企业法定代表人签字并加盖鲜章。网络报名以正式文件扫描件发送指定邮箱，并</w:t>
      </w:r>
      <w:r>
        <w:rPr>
          <w:rFonts w:hint="eastAsia" w:ascii="Times New Roman" w:hAnsi="Times New Roman" w:cs="Times New Roman"/>
          <w:b w:val="0"/>
          <w:i w:val="0"/>
          <w:caps w:val="0"/>
          <w:color w:val="auto"/>
          <w:spacing w:val="0"/>
          <w:kern w:val="0"/>
          <w:sz w:val="32"/>
          <w:szCs w:val="32"/>
          <w:shd w:val="clear" w:color="auto" w:fill="FFFFFF"/>
          <w:lang w:val="en-US" w:eastAsia="zh-CN" w:bidi="ar"/>
        </w:rPr>
        <w:t>在规定时间内</w:t>
      </w:r>
      <w:r>
        <w:rPr>
          <w:rFonts w:hint="default" w:ascii="Times New Roman" w:hAnsi="Times New Roman" w:eastAsia="仿宋_GB2312" w:cs="Times New Roman"/>
          <w:b w:val="0"/>
          <w:i w:val="0"/>
          <w:caps w:val="0"/>
          <w:color w:val="auto"/>
          <w:spacing w:val="0"/>
          <w:kern w:val="0"/>
          <w:sz w:val="32"/>
          <w:szCs w:val="32"/>
          <w:shd w:val="clear" w:color="auto" w:fill="FFFFFF"/>
          <w:lang w:val="en-US" w:eastAsia="zh-CN" w:bidi="ar"/>
        </w:rPr>
        <w:t>寄送正式纸质文件。</w:t>
      </w:r>
    </w:p>
    <w:p>
      <w:pPr>
        <w:widowControl/>
        <w:ind w:firstLine="640"/>
        <w:rPr>
          <w:rFonts w:ascii="Times New Roman" w:hAnsi="Times New Roman" w:eastAsia="微软雅黑"/>
          <w:bCs/>
          <w:color w:val="auto"/>
          <w:sz w:val="22"/>
          <w:szCs w:val="22"/>
        </w:rPr>
      </w:pPr>
      <w:r>
        <w:rPr>
          <w:rFonts w:ascii="Times New Roman" w:hAnsi="Times New Roman" w:eastAsia="黑体"/>
          <w:bCs/>
          <w:color w:val="auto"/>
          <w:kern w:val="0"/>
          <w:szCs w:val="32"/>
          <w:shd w:val="clear" w:color="auto" w:fill="FFFFFF"/>
        </w:rPr>
        <w:t>四、评选方式及内容</w:t>
      </w:r>
    </w:p>
    <w:p>
      <w:pPr>
        <w:widowControl/>
        <w:ind w:firstLine="640"/>
        <w:rPr>
          <w:rFonts w:ascii="Times New Roman" w:hAnsi="Times New Roman" w:eastAsia="楷体_GB2312"/>
          <w:color w:val="auto"/>
          <w:sz w:val="22"/>
          <w:szCs w:val="22"/>
        </w:rPr>
      </w:pPr>
      <w:r>
        <w:rPr>
          <w:rFonts w:ascii="Times New Roman" w:hAnsi="Times New Roman" w:eastAsia="楷体_GB2312"/>
          <w:color w:val="auto"/>
          <w:kern w:val="0"/>
          <w:szCs w:val="32"/>
          <w:shd w:val="clear" w:color="auto" w:fill="FFFFFF"/>
        </w:rPr>
        <w:t>（一）资格</w:t>
      </w:r>
      <w:r>
        <w:rPr>
          <w:rFonts w:hint="eastAsia" w:ascii="Times New Roman" w:hAnsi="Times New Roman" w:eastAsia="楷体_GB2312"/>
          <w:color w:val="auto"/>
          <w:kern w:val="0"/>
          <w:szCs w:val="32"/>
          <w:shd w:val="clear" w:color="auto" w:fill="FFFFFF"/>
        </w:rPr>
        <w:t>初审</w:t>
      </w:r>
    </w:p>
    <w:p>
      <w:pPr>
        <w:widowControl/>
        <w:ind w:firstLine="640"/>
        <w:rPr>
          <w:rFonts w:ascii="Times New Roman" w:hAnsi="Times New Roman"/>
          <w:color w:val="auto"/>
          <w:sz w:val="22"/>
          <w:szCs w:val="22"/>
        </w:rPr>
      </w:pPr>
      <w:r>
        <w:rPr>
          <w:rFonts w:ascii="Times New Roman" w:hAnsi="Times New Roman"/>
          <w:color w:val="auto"/>
          <w:kern w:val="0"/>
          <w:szCs w:val="32"/>
          <w:shd w:val="clear" w:color="auto" w:fill="FFFFFF"/>
        </w:rPr>
        <w:t>报名截止后，我公司将对咨询单位提交的</w:t>
      </w:r>
      <w:r>
        <w:rPr>
          <w:rFonts w:hint="eastAsia" w:ascii="Times New Roman" w:hAnsi="Times New Roman"/>
          <w:color w:val="auto"/>
          <w:kern w:val="0"/>
          <w:szCs w:val="32"/>
          <w:shd w:val="clear" w:color="auto" w:fill="FFFFFF"/>
        </w:rPr>
        <w:t>报名文件</w:t>
      </w:r>
      <w:r>
        <w:rPr>
          <w:rFonts w:ascii="Times New Roman" w:hAnsi="Times New Roman"/>
          <w:color w:val="auto"/>
          <w:kern w:val="0"/>
          <w:szCs w:val="32"/>
          <w:shd w:val="clear" w:color="auto" w:fill="FFFFFF"/>
        </w:rPr>
        <w:t>进行资格审查，</w:t>
      </w:r>
      <w:r>
        <w:rPr>
          <w:rFonts w:hint="eastAsia" w:ascii="Times New Roman" w:hAnsi="Times New Roman"/>
          <w:color w:val="auto"/>
          <w:kern w:val="0"/>
          <w:szCs w:val="32"/>
          <w:shd w:val="clear" w:color="auto" w:fill="FFFFFF"/>
        </w:rPr>
        <w:t>资格审核通过的，提交评选文件。评选文件与报名文件一并提交，评选文件密封，报名文件不密封。</w:t>
      </w:r>
    </w:p>
    <w:p>
      <w:pPr>
        <w:widowControl/>
        <w:ind w:firstLine="640"/>
        <w:rPr>
          <w:rFonts w:ascii="Times New Roman" w:hAnsi="Times New Roman" w:eastAsia="微软雅黑"/>
          <w:color w:val="auto"/>
          <w:sz w:val="22"/>
          <w:szCs w:val="22"/>
        </w:rPr>
      </w:pPr>
      <w:r>
        <w:rPr>
          <w:rFonts w:ascii="Times New Roman" w:hAnsi="Times New Roman" w:eastAsia="楷体_GB2312"/>
          <w:color w:val="auto"/>
          <w:kern w:val="0"/>
          <w:szCs w:val="32"/>
          <w:shd w:val="clear" w:color="auto" w:fill="FFFFFF"/>
        </w:rPr>
        <w:t>（二）综合评选</w:t>
      </w:r>
    </w:p>
    <w:p>
      <w:pPr>
        <w:widowControl/>
        <w:ind w:firstLine="640"/>
        <w:rPr>
          <w:rFonts w:ascii="Times New Roman" w:hAnsi="Times New Roman" w:eastAsia="微软雅黑"/>
          <w:color w:val="auto"/>
          <w:sz w:val="22"/>
          <w:szCs w:val="22"/>
        </w:rPr>
      </w:pPr>
      <w:r>
        <w:rPr>
          <w:rFonts w:hint="eastAsia" w:ascii="Times New Roman" w:hAnsi="Times New Roman"/>
          <w:color w:val="auto"/>
          <w:kern w:val="0"/>
          <w:szCs w:val="32"/>
          <w:shd w:val="clear" w:color="auto" w:fill="FFFFFF"/>
        </w:rPr>
        <w:t>初审合格的咨询单位</w:t>
      </w:r>
      <w:r>
        <w:rPr>
          <w:rFonts w:ascii="Times New Roman" w:hAnsi="Times New Roman"/>
          <w:color w:val="auto"/>
          <w:kern w:val="0"/>
          <w:szCs w:val="32"/>
          <w:shd w:val="clear" w:color="auto" w:fill="FFFFFF"/>
        </w:rPr>
        <w:t>，由我公司</w:t>
      </w:r>
      <w:r>
        <w:rPr>
          <w:rFonts w:hint="eastAsia" w:ascii="Times New Roman" w:hAnsi="Times New Roman"/>
          <w:color w:val="auto"/>
          <w:kern w:val="0"/>
          <w:szCs w:val="32"/>
          <w:shd w:val="clear" w:color="auto" w:fill="FFFFFF"/>
        </w:rPr>
        <w:t>召开评委会根据各咨询单位比选文件</w:t>
      </w:r>
      <w:r>
        <w:rPr>
          <w:rFonts w:ascii="Times New Roman" w:hAnsi="Times New Roman"/>
          <w:color w:val="auto"/>
          <w:kern w:val="0"/>
          <w:szCs w:val="32"/>
          <w:shd w:val="clear" w:color="auto" w:fill="FFFFFF"/>
        </w:rPr>
        <w:t>公开评选，确定中选单位。</w:t>
      </w:r>
    </w:p>
    <w:p>
      <w:pPr>
        <w:widowControl/>
        <w:ind w:firstLine="640"/>
        <w:rPr>
          <w:rFonts w:ascii="Times New Roman" w:hAnsi="Times New Roman" w:eastAsia="微软雅黑"/>
          <w:color w:val="auto"/>
          <w:sz w:val="22"/>
          <w:szCs w:val="22"/>
        </w:rPr>
      </w:pPr>
      <w:r>
        <w:rPr>
          <w:rFonts w:ascii="Times New Roman" w:hAnsi="Times New Roman" w:eastAsia="楷体_GB2312"/>
          <w:color w:val="auto"/>
          <w:kern w:val="0"/>
          <w:szCs w:val="32"/>
          <w:shd w:val="clear" w:color="auto" w:fill="FFFFFF"/>
        </w:rPr>
        <w:t>（三）</w:t>
      </w:r>
      <w:r>
        <w:rPr>
          <w:rFonts w:hint="eastAsia" w:ascii="Times New Roman" w:hAnsi="Times New Roman" w:eastAsia="楷体_GB2312"/>
          <w:color w:val="auto"/>
          <w:kern w:val="0"/>
          <w:szCs w:val="32"/>
          <w:shd w:val="clear" w:color="auto" w:fill="FFFFFF"/>
        </w:rPr>
        <w:t>评选</w:t>
      </w:r>
      <w:r>
        <w:rPr>
          <w:rFonts w:ascii="Times New Roman" w:hAnsi="Times New Roman" w:eastAsia="楷体_GB2312"/>
          <w:color w:val="auto"/>
          <w:kern w:val="0"/>
          <w:szCs w:val="32"/>
          <w:shd w:val="clear" w:color="auto" w:fill="FFFFFF"/>
        </w:rPr>
        <w:t>文件</w:t>
      </w:r>
    </w:p>
    <w:p>
      <w:pPr>
        <w:widowControl/>
        <w:ind w:firstLine="640"/>
        <w:rPr>
          <w:rFonts w:ascii="Times New Roman" w:hAnsi="Times New Roman" w:eastAsia="微软雅黑"/>
          <w:color w:val="auto"/>
          <w:sz w:val="22"/>
          <w:szCs w:val="22"/>
        </w:rPr>
      </w:pPr>
      <w:r>
        <w:rPr>
          <w:rFonts w:ascii="Times New Roman" w:hAnsi="Times New Roman" w:eastAsia="楷体_GB2312"/>
          <w:color w:val="auto"/>
          <w:kern w:val="0"/>
          <w:szCs w:val="32"/>
          <w:shd w:val="clear" w:color="auto" w:fill="FFFFFF"/>
        </w:rPr>
        <w:t>包含但不限于以下内容：</w:t>
      </w:r>
    </w:p>
    <w:p>
      <w:pPr>
        <w:widowControl/>
        <w:ind w:firstLine="640"/>
        <w:rPr>
          <w:rFonts w:ascii="Times New Roman" w:hAnsi="Times New Roman" w:eastAsia="微软雅黑"/>
          <w:color w:val="auto"/>
          <w:sz w:val="22"/>
          <w:szCs w:val="22"/>
        </w:rPr>
      </w:pPr>
      <w:r>
        <w:rPr>
          <w:rFonts w:ascii="Times New Roman" w:hAnsi="Times New Roman"/>
          <w:color w:val="auto"/>
          <w:kern w:val="0"/>
          <w:szCs w:val="32"/>
          <w:shd w:val="clear" w:color="auto" w:fill="FFFFFF"/>
        </w:rPr>
        <w:t>1.项目策划书：对本项目目标要求的把握及成果要求的理解、对本项目的投入承诺，包括参与人员资质、承担本项目的主要优势、本项目实施计划及成果，包括工作内容、方式方法、时间进度、主研人员各阶段的安排、各阶段提供的交付品、最终成果等、本项目后期服务的相关承诺；</w:t>
      </w:r>
    </w:p>
    <w:p>
      <w:pPr>
        <w:widowControl/>
        <w:ind w:firstLine="640"/>
        <w:rPr>
          <w:rFonts w:ascii="Times New Roman" w:hAnsi="Times New Roman" w:eastAsia="微软雅黑"/>
          <w:color w:val="auto"/>
          <w:sz w:val="22"/>
          <w:szCs w:val="22"/>
        </w:rPr>
      </w:pPr>
      <w:r>
        <w:rPr>
          <w:rFonts w:ascii="Times New Roman" w:hAnsi="Times New Roman"/>
          <w:color w:val="auto"/>
          <w:kern w:val="0"/>
          <w:szCs w:val="32"/>
          <w:shd w:val="clear" w:color="auto" w:fill="FFFFFF"/>
        </w:rPr>
        <w:t>2.项目组成员：拟从事本项目咨询主要人员一览表</w:t>
      </w:r>
      <w:r>
        <w:rPr>
          <w:rFonts w:hint="eastAsia" w:ascii="Times New Roman" w:hAnsi="Times New Roman"/>
          <w:color w:val="auto"/>
          <w:kern w:val="0"/>
          <w:szCs w:val="32"/>
          <w:shd w:val="clear" w:color="auto" w:fill="FFFFFF"/>
        </w:rPr>
        <w:t>。</w:t>
      </w:r>
      <w:r>
        <w:rPr>
          <w:rFonts w:ascii="Times New Roman" w:hAnsi="Times New Roman"/>
          <w:color w:val="auto"/>
          <w:kern w:val="0"/>
          <w:szCs w:val="32"/>
          <w:shd w:val="clear" w:color="auto" w:fill="FFFFFF"/>
        </w:rPr>
        <w:t>（包括项目负责人简历</w:t>
      </w:r>
      <w:r>
        <w:rPr>
          <w:rFonts w:hint="eastAsia" w:ascii="Times New Roman" w:hAnsi="Times New Roman"/>
          <w:color w:val="auto"/>
          <w:kern w:val="0"/>
          <w:szCs w:val="32"/>
          <w:shd w:val="clear" w:color="auto" w:fill="FFFFFF"/>
        </w:rPr>
        <w:t>。</w:t>
      </w:r>
      <w:r>
        <w:rPr>
          <w:rFonts w:ascii="Times New Roman" w:hAnsi="Times New Roman"/>
          <w:color w:val="auto"/>
          <w:kern w:val="0"/>
          <w:szCs w:val="32"/>
          <w:shd w:val="clear" w:color="auto" w:fill="FFFFFF"/>
        </w:rPr>
        <w:t>工作经验以及从事战略咨询工作</w:t>
      </w:r>
      <w:r>
        <w:rPr>
          <w:rFonts w:hint="eastAsia" w:ascii="Times New Roman" w:hAnsi="Times New Roman" w:eastAsia="微软雅黑"/>
          <w:color w:val="auto"/>
          <w:kern w:val="0"/>
          <w:szCs w:val="32"/>
          <w:shd w:val="clear" w:color="auto" w:fill="FFFFFF"/>
        </w:rPr>
        <w:t>5</w:t>
      </w:r>
      <w:r>
        <w:rPr>
          <w:rFonts w:ascii="Times New Roman" w:hAnsi="Times New Roman"/>
          <w:color w:val="auto"/>
          <w:kern w:val="0"/>
          <w:szCs w:val="32"/>
          <w:shd w:val="clear" w:color="auto" w:fill="FFFFFF"/>
        </w:rPr>
        <w:t>年以上证明文件）；</w:t>
      </w:r>
      <w:bookmarkStart w:id="13" w:name="_GoBack"/>
      <w:bookmarkEnd w:id="13"/>
    </w:p>
    <w:p>
      <w:pPr>
        <w:widowControl/>
        <w:ind w:firstLine="640"/>
        <w:rPr>
          <w:rFonts w:ascii="Times New Roman" w:hAnsi="Times New Roman"/>
          <w:color w:val="auto"/>
          <w:kern w:val="0"/>
          <w:szCs w:val="32"/>
          <w:shd w:val="clear" w:color="auto" w:fill="FFFFFF"/>
        </w:rPr>
      </w:pPr>
      <w:r>
        <w:rPr>
          <w:rFonts w:ascii="Times New Roman" w:hAnsi="Times New Roman"/>
          <w:color w:val="auto"/>
          <w:kern w:val="0"/>
          <w:szCs w:val="32"/>
          <w:shd w:val="clear" w:color="auto" w:fill="FFFFFF"/>
        </w:rPr>
        <w:t>3.项目报价：本项目</w:t>
      </w:r>
      <w:r>
        <w:rPr>
          <w:rFonts w:hint="eastAsia" w:ascii="Times New Roman" w:hAnsi="Times New Roman"/>
          <w:color w:val="auto"/>
          <w:kern w:val="0"/>
          <w:szCs w:val="32"/>
          <w:shd w:val="clear" w:color="auto" w:fill="FFFFFF"/>
        </w:rPr>
        <w:t>服务不超过100万元（</w:t>
      </w:r>
      <w:r>
        <w:rPr>
          <w:rFonts w:ascii="Times New Roman" w:hAnsi="Times New Roman"/>
          <w:color w:val="auto"/>
          <w:kern w:val="0"/>
          <w:szCs w:val="32"/>
          <w:shd w:val="clear" w:color="auto" w:fill="FFFFFF"/>
        </w:rPr>
        <w:t>包括项目咨询费用、项目税费</w:t>
      </w:r>
      <w:r>
        <w:rPr>
          <w:rFonts w:hint="eastAsia" w:ascii="Times New Roman" w:hAnsi="Times New Roman"/>
          <w:color w:val="auto"/>
          <w:kern w:val="0"/>
          <w:szCs w:val="32"/>
          <w:shd w:val="clear" w:color="auto" w:fill="FFFFFF"/>
        </w:rPr>
        <w:t>、</w:t>
      </w:r>
      <w:r>
        <w:rPr>
          <w:rFonts w:ascii="Times New Roman" w:hAnsi="Times New Roman"/>
          <w:color w:val="auto"/>
          <w:kern w:val="0"/>
          <w:szCs w:val="32"/>
          <w:shd w:val="clear" w:color="auto" w:fill="FFFFFF"/>
        </w:rPr>
        <w:t>项目相关差旅费用、食宿费用、资料费用等</w:t>
      </w:r>
      <w:r>
        <w:rPr>
          <w:rFonts w:hint="eastAsia" w:ascii="Times New Roman" w:hAnsi="Times New Roman"/>
          <w:color w:val="auto"/>
          <w:kern w:val="0"/>
          <w:szCs w:val="32"/>
          <w:shd w:val="clear" w:color="auto" w:fill="FFFFFF"/>
        </w:rPr>
        <w:t>），超过100万元视为废标</w:t>
      </w:r>
      <w:r>
        <w:rPr>
          <w:rFonts w:hint="eastAsia" w:ascii="Times New Roman" w:hAnsi="Times New Roman"/>
          <w:color w:val="auto"/>
          <w:kern w:val="0"/>
          <w:szCs w:val="32"/>
          <w:shd w:val="clear" w:color="auto" w:fill="FFFFFF"/>
          <w:lang w:eastAsia="zh-CN"/>
        </w:rPr>
        <w:t>（填写《</w:t>
      </w:r>
      <w:r>
        <w:rPr>
          <w:rFonts w:hint="eastAsia" w:ascii="Times New Roman" w:hAnsi="Times New Roman"/>
          <w:color w:val="auto"/>
          <w:kern w:val="0"/>
          <w:szCs w:val="32"/>
          <w:shd w:val="clear" w:color="auto" w:fill="FFFFFF"/>
        </w:rPr>
        <w:t>比选一览表</w:t>
      </w:r>
      <w:r>
        <w:rPr>
          <w:rFonts w:hint="eastAsia" w:ascii="Times New Roman" w:hAnsi="Times New Roman"/>
          <w:color w:val="auto"/>
          <w:kern w:val="0"/>
          <w:szCs w:val="32"/>
          <w:shd w:val="clear" w:color="auto" w:fill="FFFFFF"/>
          <w:lang w:eastAsia="zh-CN"/>
        </w:rPr>
        <w:t>》）</w:t>
      </w:r>
      <w:r>
        <w:rPr>
          <w:rFonts w:ascii="Times New Roman" w:hAnsi="Times New Roman"/>
          <w:color w:val="auto"/>
          <w:kern w:val="0"/>
          <w:szCs w:val="32"/>
          <w:shd w:val="clear" w:color="auto" w:fill="FFFFFF"/>
        </w:rPr>
        <w:t>；</w:t>
      </w:r>
    </w:p>
    <w:p>
      <w:pPr>
        <w:widowControl/>
        <w:ind w:firstLine="640"/>
        <w:rPr>
          <w:rFonts w:ascii="Times New Roman" w:hAnsi="Times New Roman" w:eastAsia="微软雅黑"/>
          <w:color w:val="auto"/>
          <w:sz w:val="22"/>
          <w:szCs w:val="22"/>
        </w:rPr>
      </w:pPr>
      <w:r>
        <w:rPr>
          <w:rFonts w:hint="eastAsia" w:ascii="Times New Roman" w:hAnsi="Times New Roman"/>
          <w:color w:val="auto"/>
          <w:kern w:val="0"/>
          <w:szCs w:val="32"/>
          <w:shd w:val="clear" w:color="auto" w:fill="FFFFFF"/>
        </w:rPr>
        <w:t>4</w:t>
      </w:r>
      <w:r>
        <w:rPr>
          <w:rFonts w:ascii="Times New Roman" w:hAnsi="Times New Roman"/>
          <w:color w:val="auto"/>
          <w:kern w:val="0"/>
          <w:szCs w:val="32"/>
          <w:shd w:val="clear" w:color="auto" w:fill="FFFFFF"/>
        </w:rPr>
        <w:t>.对咨询工作的合理化建议；</w:t>
      </w:r>
    </w:p>
    <w:p>
      <w:pPr>
        <w:widowControl/>
        <w:ind w:firstLine="640"/>
        <w:rPr>
          <w:rFonts w:ascii="Times New Roman" w:hAnsi="Times New Roman" w:eastAsia="微软雅黑"/>
          <w:color w:val="auto"/>
          <w:sz w:val="22"/>
          <w:szCs w:val="22"/>
        </w:rPr>
      </w:pPr>
      <w:r>
        <w:rPr>
          <w:rFonts w:hint="eastAsia" w:ascii="Times New Roman" w:hAnsi="Times New Roman"/>
          <w:color w:val="auto"/>
          <w:kern w:val="0"/>
          <w:szCs w:val="32"/>
          <w:shd w:val="clear" w:color="auto" w:fill="FFFFFF"/>
        </w:rPr>
        <w:t>5</w:t>
      </w:r>
      <w:r>
        <w:rPr>
          <w:rFonts w:ascii="Times New Roman" w:hAnsi="Times New Roman"/>
          <w:color w:val="auto"/>
          <w:kern w:val="0"/>
          <w:szCs w:val="32"/>
          <w:shd w:val="clear" w:color="auto" w:fill="FFFFFF"/>
        </w:rPr>
        <w:t>.可证明本企业实力的其他资料。</w:t>
      </w:r>
    </w:p>
    <w:p>
      <w:pPr>
        <w:widowControl/>
        <w:ind w:firstLine="640"/>
        <w:rPr>
          <w:rFonts w:ascii="Times New Roman" w:hAnsi="Times New Roman" w:eastAsia="微软雅黑"/>
          <w:color w:val="auto"/>
          <w:sz w:val="22"/>
          <w:szCs w:val="22"/>
        </w:rPr>
      </w:pPr>
      <w:r>
        <w:rPr>
          <w:rFonts w:ascii="Times New Roman" w:hAnsi="Times New Roman"/>
          <w:color w:val="auto"/>
          <w:kern w:val="0"/>
          <w:szCs w:val="32"/>
          <w:shd w:val="clear" w:color="auto" w:fill="FFFFFF"/>
        </w:rPr>
        <w:t>以上文件均需本企业法定代表人</w:t>
      </w:r>
      <w:r>
        <w:rPr>
          <w:rFonts w:hint="eastAsia" w:ascii="Times New Roman" w:hAnsi="Times New Roman"/>
          <w:color w:val="auto"/>
          <w:kern w:val="0"/>
          <w:szCs w:val="32"/>
          <w:shd w:val="clear" w:color="auto" w:fill="FFFFFF"/>
        </w:rPr>
        <w:t>（或委托代理人）</w:t>
      </w:r>
      <w:r>
        <w:rPr>
          <w:rFonts w:ascii="Times New Roman" w:hAnsi="Times New Roman"/>
          <w:color w:val="auto"/>
          <w:kern w:val="0"/>
          <w:szCs w:val="32"/>
          <w:shd w:val="clear" w:color="auto" w:fill="FFFFFF"/>
        </w:rPr>
        <w:t>签字并加盖公章。</w:t>
      </w:r>
    </w:p>
    <w:p>
      <w:pPr>
        <w:widowControl/>
        <w:ind w:firstLine="640"/>
        <w:rPr>
          <w:rFonts w:ascii="Times New Roman" w:hAnsi="Times New Roman" w:eastAsia="微软雅黑"/>
          <w:bCs/>
          <w:color w:val="auto"/>
          <w:sz w:val="22"/>
          <w:szCs w:val="22"/>
        </w:rPr>
      </w:pPr>
      <w:r>
        <w:rPr>
          <w:rFonts w:ascii="Times New Roman" w:hAnsi="Times New Roman" w:eastAsia="黑体"/>
          <w:bCs/>
          <w:color w:val="auto"/>
          <w:kern w:val="0"/>
          <w:szCs w:val="32"/>
          <w:shd w:val="clear" w:color="auto" w:fill="FFFFFF"/>
        </w:rPr>
        <w:t>五、保密责任</w:t>
      </w:r>
    </w:p>
    <w:p>
      <w:pPr>
        <w:widowControl/>
        <w:ind w:firstLine="640"/>
        <w:rPr>
          <w:rFonts w:ascii="Times New Roman" w:hAnsi="Times New Roman" w:eastAsia="微软雅黑"/>
          <w:color w:val="auto"/>
          <w:sz w:val="22"/>
          <w:szCs w:val="22"/>
        </w:rPr>
      </w:pPr>
      <w:r>
        <w:rPr>
          <w:rFonts w:ascii="Times New Roman" w:hAnsi="Times New Roman"/>
          <w:color w:val="auto"/>
          <w:kern w:val="0"/>
          <w:szCs w:val="32"/>
          <w:shd w:val="clear" w:color="auto" w:fill="FFFFFF"/>
        </w:rPr>
        <w:t>在本项目比选过程中，我公司和咨询单位双方对相互提交的资料、信息负有保密责任，未经对方允许不得将资料、信息提供给无关第三方或公开扩散，否则对方有权追究法律责任。</w:t>
      </w:r>
    </w:p>
    <w:p>
      <w:pPr>
        <w:widowControl/>
        <w:ind w:firstLine="640"/>
        <w:rPr>
          <w:rFonts w:ascii="Times New Roman" w:hAnsi="Times New Roman" w:eastAsia="微软雅黑"/>
          <w:bCs/>
          <w:color w:val="auto"/>
          <w:sz w:val="22"/>
          <w:szCs w:val="22"/>
        </w:rPr>
      </w:pPr>
      <w:r>
        <w:rPr>
          <w:rFonts w:ascii="Times New Roman" w:hAnsi="Times New Roman" w:eastAsia="黑体"/>
          <w:bCs/>
          <w:color w:val="auto"/>
          <w:kern w:val="0"/>
          <w:szCs w:val="32"/>
          <w:shd w:val="clear" w:color="auto" w:fill="FFFFFF"/>
        </w:rPr>
        <w:t>六、监督规范</w:t>
      </w:r>
    </w:p>
    <w:p>
      <w:pPr>
        <w:widowControl/>
        <w:ind w:firstLine="640"/>
        <w:rPr>
          <w:rFonts w:ascii="Times New Roman" w:hAnsi="Times New Roman" w:eastAsia="微软雅黑"/>
          <w:color w:val="auto"/>
          <w:sz w:val="22"/>
          <w:szCs w:val="22"/>
        </w:rPr>
      </w:pPr>
      <w:r>
        <w:rPr>
          <w:rFonts w:ascii="Times New Roman" w:hAnsi="Times New Roman"/>
          <w:color w:val="auto"/>
          <w:kern w:val="0"/>
          <w:szCs w:val="32"/>
          <w:shd w:val="clear" w:color="auto" w:fill="FFFFFF"/>
        </w:rPr>
        <w:t>自公告发布之日起，我公司纪检人员将全程参与咨询单位比选工作各环节监督工作，确保公开、公平、公正实施比选。</w:t>
      </w:r>
    </w:p>
    <w:p>
      <w:pPr>
        <w:widowControl/>
        <w:ind w:firstLine="640"/>
        <w:rPr>
          <w:rFonts w:ascii="Times New Roman" w:hAnsi="Times New Roman" w:eastAsia="微软雅黑"/>
          <w:bCs/>
          <w:color w:val="auto"/>
          <w:sz w:val="22"/>
          <w:szCs w:val="22"/>
        </w:rPr>
      </w:pPr>
      <w:r>
        <w:rPr>
          <w:rFonts w:ascii="Times New Roman" w:hAnsi="Times New Roman" w:eastAsia="黑体"/>
          <w:bCs/>
          <w:color w:val="auto"/>
          <w:kern w:val="0"/>
          <w:szCs w:val="32"/>
          <w:shd w:val="clear" w:color="auto" w:fill="FFFFFF"/>
        </w:rPr>
        <w:t>七、其他说明</w:t>
      </w:r>
    </w:p>
    <w:p>
      <w:pPr>
        <w:widowControl/>
        <w:ind w:firstLine="640"/>
        <w:rPr>
          <w:rFonts w:ascii="Times New Roman" w:hAnsi="Times New Roman" w:eastAsia="微软雅黑"/>
          <w:color w:val="auto"/>
          <w:sz w:val="22"/>
          <w:szCs w:val="22"/>
        </w:rPr>
      </w:pPr>
      <w:r>
        <w:rPr>
          <w:rFonts w:ascii="Times New Roman" w:hAnsi="Times New Roman"/>
          <w:color w:val="auto"/>
          <w:kern w:val="0"/>
          <w:szCs w:val="32"/>
          <w:shd w:val="clear" w:color="auto" w:fill="FFFFFF"/>
        </w:rPr>
        <w:t>（一）我公司承诺，将坚持诚实守信的原则对待所有参加比选的咨询单位，公开、公平、公正地进行评选工作。</w:t>
      </w:r>
    </w:p>
    <w:p>
      <w:pPr>
        <w:widowControl/>
        <w:ind w:firstLine="640"/>
        <w:rPr>
          <w:rFonts w:ascii="Times New Roman" w:hAnsi="Times New Roman" w:eastAsia="微软雅黑"/>
          <w:color w:val="auto"/>
          <w:sz w:val="22"/>
          <w:szCs w:val="22"/>
        </w:rPr>
      </w:pPr>
      <w:r>
        <w:rPr>
          <w:rFonts w:ascii="Times New Roman" w:hAnsi="Times New Roman"/>
          <w:color w:val="auto"/>
          <w:kern w:val="0"/>
          <w:szCs w:val="32"/>
          <w:shd w:val="clear" w:color="auto" w:fill="FFFFFF"/>
        </w:rPr>
        <w:t>（二）比选结果发布。中选结果将在比选结束</w:t>
      </w:r>
      <w:r>
        <w:rPr>
          <w:rFonts w:ascii="Times New Roman" w:hAnsi="Times New Roman" w:eastAsia="微软雅黑"/>
          <w:color w:val="auto"/>
          <w:kern w:val="0"/>
          <w:szCs w:val="32"/>
          <w:shd w:val="clear" w:color="auto" w:fill="FFFFFF"/>
        </w:rPr>
        <w:t>48</w:t>
      </w:r>
      <w:r>
        <w:rPr>
          <w:rFonts w:ascii="Times New Roman" w:hAnsi="Times New Roman"/>
          <w:color w:val="auto"/>
          <w:kern w:val="0"/>
          <w:szCs w:val="32"/>
          <w:shd w:val="clear" w:color="auto" w:fill="FFFFFF"/>
        </w:rPr>
        <w:t>小时内通过公司门户网站公布，同时向中选单位发出中选通知书。</w:t>
      </w:r>
    </w:p>
    <w:p>
      <w:pPr>
        <w:widowControl/>
        <w:ind w:firstLine="640"/>
        <w:rPr>
          <w:rFonts w:ascii="Times New Roman" w:hAnsi="Times New Roman" w:eastAsia="微软雅黑"/>
          <w:color w:val="auto"/>
          <w:sz w:val="22"/>
          <w:szCs w:val="22"/>
        </w:rPr>
      </w:pPr>
      <w:r>
        <w:rPr>
          <w:rFonts w:ascii="Times New Roman" w:hAnsi="Times New Roman"/>
          <w:color w:val="auto"/>
          <w:kern w:val="0"/>
          <w:szCs w:val="32"/>
          <w:shd w:val="clear" w:color="auto" w:fill="FFFFFF"/>
        </w:rPr>
        <w:t>（三）在项目比选期间以及整个编制工作开展期间，如果我公司发现参加比选的咨询单位或是中选单位存在申报材料与公告要求不符、弄假作虚等情形，我公司有权取消咨询单位的比选资格或单方面无条件解除合同，一切责任由咨询单位自行承担。</w:t>
      </w:r>
    </w:p>
    <w:p>
      <w:pPr>
        <w:widowControl/>
        <w:ind w:firstLine="640"/>
        <w:rPr>
          <w:rFonts w:ascii="Times New Roman" w:hAnsi="Times New Roman" w:eastAsia="微软雅黑"/>
          <w:color w:val="auto"/>
          <w:sz w:val="22"/>
          <w:szCs w:val="22"/>
        </w:rPr>
      </w:pPr>
      <w:r>
        <w:rPr>
          <w:rFonts w:ascii="Times New Roman" w:hAnsi="Times New Roman"/>
          <w:color w:val="auto"/>
          <w:kern w:val="0"/>
          <w:szCs w:val="32"/>
          <w:shd w:val="clear" w:color="auto" w:fill="FFFFFF"/>
        </w:rPr>
        <w:t>（四）为保证咨询服务质量，本项目拟按比例分期支付项目费用，支付条件和支付比例最终在合同中约定；本项目招标不收取任何保证金。中介机构参加本次招标所发生的费用自行承担。</w:t>
      </w:r>
    </w:p>
    <w:p>
      <w:pPr>
        <w:widowControl/>
        <w:ind w:firstLine="640"/>
        <w:rPr>
          <w:rFonts w:ascii="Times New Roman" w:hAnsi="Times New Roman"/>
          <w:color w:val="auto"/>
          <w:sz w:val="30"/>
          <w:szCs w:val="30"/>
        </w:rPr>
      </w:pPr>
      <w:r>
        <w:rPr>
          <w:rFonts w:ascii="Times New Roman" w:hAnsi="Times New Roman"/>
          <w:color w:val="auto"/>
          <w:kern w:val="0"/>
          <w:szCs w:val="32"/>
          <w:shd w:val="clear" w:color="auto" w:fill="FFFFFF"/>
        </w:rPr>
        <w:t>（五）未尽事宜，以我公司书面通知或电话告知为准；本公告的解释权归株洲国投教育投资有限公司。</w:t>
      </w:r>
    </w:p>
    <w:p>
      <w:pPr>
        <w:pStyle w:val="6"/>
        <w:spacing w:before="0" w:beforeAutospacing="0" w:after="0" w:afterAutospacing="0" w:line="360" w:lineRule="auto"/>
        <w:ind w:firstLine="0" w:firstLineChars="0"/>
        <w:rPr>
          <w:rFonts w:ascii="黑体" w:hAnsi="黑体" w:eastAsia="黑体" w:cs="黑体"/>
          <w:color w:val="auto"/>
          <w:sz w:val="32"/>
          <w:szCs w:val="32"/>
        </w:rPr>
      </w:pPr>
    </w:p>
    <w:p>
      <w:pPr>
        <w:pStyle w:val="6"/>
        <w:spacing w:before="0" w:beforeAutospacing="0" w:after="0" w:afterAutospacing="0" w:line="360" w:lineRule="auto"/>
        <w:ind w:firstLine="0" w:firstLineChars="0"/>
        <w:rPr>
          <w:rFonts w:ascii="黑体" w:hAnsi="黑体" w:eastAsia="黑体" w:cs="黑体"/>
          <w:color w:val="auto"/>
          <w:sz w:val="32"/>
          <w:szCs w:val="32"/>
        </w:rPr>
      </w:pPr>
    </w:p>
    <w:p>
      <w:pPr>
        <w:pStyle w:val="6"/>
        <w:spacing w:before="0" w:beforeAutospacing="0" w:after="0" w:afterAutospacing="0" w:line="360" w:lineRule="auto"/>
        <w:ind w:firstLine="0" w:firstLineChars="0"/>
        <w:rPr>
          <w:rFonts w:ascii="黑体" w:hAnsi="黑体" w:eastAsia="黑体" w:cs="黑体"/>
          <w:color w:val="auto"/>
          <w:sz w:val="32"/>
          <w:szCs w:val="32"/>
        </w:rPr>
      </w:pPr>
      <w:r>
        <w:rPr>
          <w:rFonts w:ascii="黑体" w:hAnsi="黑体" w:eastAsia="黑体" w:cs="黑体"/>
          <w:color w:val="auto"/>
          <w:sz w:val="20"/>
          <w:u w:val="single"/>
        </w:rPr>
        <mc:AlternateContent>
          <mc:Choice Requires="wps">
            <w:drawing>
              <wp:anchor distT="0" distB="0" distL="114300" distR="114300" simplePos="0" relativeHeight="251658240" behindDoc="0" locked="0" layoutInCell="1" allowOverlap="1">
                <wp:simplePos x="0" y="0"/>
                <wp:positionH relativeFrom="column">
                  <wp:posOffset>4180205</wp:posOffset>
                </wp:positionH>
                <wp:positionV relativeFrom="paragraph">
                  <wp:posOffset>44450</wp:posOffset>
                </wp:positionV>
                <wp:extent cx="1266825" cy="560705"/>
                <wp:effectExtent l="4445" t="5080" r="5080" b="5715"/>
                <wp:wrapNone/>
                <wp:docPr id="1" name="文本框 1"/>
                <wp:cNvGraphicFramePr/>
                <a:graphic xmlns:a="http://schemas.openxmlformats.org/drawingml/2006/main">
                  <a:graphicData uri="http://schemas.microsoft.com/office/word/2010/wordprocessingShape">
                    <wps:wsp>
                      <wps:cNvSpPr txBox="1"/>
                      <wps:spPr>
                        <a:xfrm>
                          <a:off x="0" y="0"/>
                          <a:ext cx="1266825" cy="5607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Lines="60" w:line="360" w:lineRule="auto"/>
                              <w:ind w:firstLine="0" w:firstLineChars="0"/>
                              <w:rPr>
                                <w:rFonts w:hint="eastAsia"/>
                                <w:sz w:val="28"/>
                                <w:szCs w:val="28"/>
                              </w:rPr>
                            </w:pPr>
                            <w:r>
                              <w:rPr>
                                <w:rFonts w:ascii="黑体" w:hAnsi="Arial" w:eastAsia="黑体"/>
                                <w:sz w:val="28"/>
                                <w:szCs w:val="28"/>
                              </w:rPr>
                              <w:t>正本（或副本）</w:t>
                            </w:r>
                          </w:p>
                        </w:txbxContent>
                      </wps:txbx>
                      <wps:bodyPr upright="1"/>
                    </wps:wsp>
                  </a:graphicData>
                </a:graphic>
              </wp:anchor>
            </w:drawing>
          </mc:Choice>
          <mc:Fallback>
            <w:pict>
              <v:shape id="_x0000_s1026" o:spid="_x0000_s1026" o:spt="202" type="#_x0000_t202" style="position:absolute;left:0pt;margin-left:329.15pt;margin-top:3.5pt;height:44.15pt;width:99.75pt;z-index:251658240;mso-width-relative:page;mso-height-relative:page;" fillcolor="#FFFFFF" filled="t" stroked="t" coordsize="21600,21600" o:gfxdata="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CarcNgAAAAIAQAADwAAAAAAAAABACAA&#10;AAAiAAAAZHJzL2Rvd25yZXYueG1sUEsBAhQAFAAAAAgAh07iQEKSrkoNAgAARAQAAA4AAAAAAAAA&#10;AQAgAAAAJwEAAGRycy9lMm9Eb2MueG1sUEsFBgAAAAAGAAYAWQEAAKYFAAAAAA==&#10;">
                <v:fill on="t" focussize="0,0"/>
                <v:stroke color="#000000" joinstyle="miter"/>
                <v:imagedata o:title=""/>
                <o:lock v:ext="edit" aspectratio="f"/>
                <v:textbox>
                  <w:txbxContent>
                    <w:p>
                      <w:pPr>
                        <w:spacing w:beforeLines="60" w:line="360" w:lineRule="auto"/>
                        <w:ind w:firstLine="0" w:firstLineChars="0"/>
                        <w:rPr>
                          <w:rFonts w:hint="eastAsia"/>
                          <w:sz w:val="28"/>
                          <w:szCs w:val="28"/>
                        </w:rPr>
                      </w:pPr>
                      <w:r>
                        <w:rPr>
                          <w:rFonts w:ascii="黑体" w:hAnsi="Arial" w:eastAsia="黑体"/>
                          <w:sz w:val="28"/>
                          <w:szCs w:val="28"/>
                        </w:rPr>
                        <w:t>正本（或副本）</w:t>
                      </w:r>
                    </w:p>
                  </w:txbxContent>
                </v:textbox>
              </v:shape>
            </w:pict>
          </mc:Fallback>
        </mc:AlternateContent>
      </w:r>
      <w:r>
        <w:rPr>
          <w:rFonts w:hint="eastAsia" w:ascii="黑体" w:hAnsi="黑体" w:eastAsia="黑体" w:cs="黑体"/>
          <w:color w:val="auto"/>
          <w:sz w:val="32"/>
          <w:szCs w:val="32"/>
        </w:rPr>
        <w:t>附件</w:t>
      </w:r>
    </w:p>
    <w:p>
      <w:pPr>
        <w:pStyle w:val="6"/>
        <w:spacing w:before="0" w:beforeAutospacing="0" w:after="0" w:afterAutospacing="0" w:line="360" w:lineRule="auto"/>
        <w:ind w:firstLine="480"/>
        <w:rPr>
          <w:rFonts w:ascii="宋体" w:hAnsi="宋体"/>
          <w:color w:val="auto"/>
          <w:u w:val="single"/>
        </w:rPr>
      </w:pPr>
    </w:p>
    <w:p>
      <w:pPr>
        <w:pStyle w:val="6"/>
        <w:spacing w:before="0" w:beforeAutospacing="0" w:after="0" w:afterAutospacing="0" w:line="360" w:lineRule="auto"/>
        <w:ind w:firstLine="480"/>
        <w:rPr>
          <w:rFonts w:ascii="宋体" w:hAnsi="宋体"/>
          <w:color w:val="auto"/>
          <w:u w:val="single"/>
        </w:rPr>
      </w:pPr>
    </w:p>
    <w:p>
      <w:pPr>
        <w:spacing w:line="360" w:lineRule="auto"/>
        <w:ind w:firstLine="0" w:firstLineChars="0"/>
        <w:jc w:val="both"/>
        <w:textAlignment w:val="baseline"/>
        <w:rPr>
          <w:rFonts w:ascii="黑体" w:hAnsi="黑体" w:eastAsia="黑体" w:cs="黑体"/>
          <w:color w:val="auto"/>
          <w:sz w:val="36"/>
        </w:rPr>
      </w:pPr>
      <w:bookmarkStart w:id="0" w:name="_Hlt235591103"/>
      <w:bookmarkStart w:id="1" w:name="_Hlt232658182"/>
    </w:p>
    <w:p>
      <w:pPr>
        <w:spacing w:line="600" w:lineRule="exact"/>
        <w:ind w:firstLine="0" w:firstLineChars="0"/>
        <w:jc w:val="center"/>
        <w:textAlignment w:val="baseline"/>
        <w:rPr>
          <w:rFonts w:ascii="黑体" w:hAnsi="黑体" w:eastAsia="黑体" w:cs="黑体"/>
          <w:color w:val="auto"/>
          <w:sz w:val="36"/>
        </w:rPr>
      </w:pPr>
    </w:p>
    <w:p>
      <w:pPr>
        <w:pStyle w:val="6"/>
        <w:spacing w:before="0" w:beforeAutospacing="0" w:after="0" w:afterAutospacing="0" w:line="600" w:lineRule="exact"/>
        <w:ind w:firstLine="0" w:firstLineChars="0"/>
        <w:jc w:val="center"/>
        <w:rPr>
          <w:rFonts w:ascii="黑体" w:hAnsi="黑体" w:eastAsia="黑体" w:cs="黑体"/>
          <w:color w:val="auto"/>
          <w:sz w:val="36"/>
        </w:rPr>
      </w:pPr>
      <w:r>
        <w:rPr>
          <w:rFonts w:hint="eastAsia" w:ascii="黑体" w:hAnsi="黑体" w:eastAsia="黑体" w:cs="黑体"/>
          <w:color w:val="auto"/>
          <w:sz w:val="36"/>
        </w:rPr>
        <w:t>株洲国投教育投资有限公司</w:t>
      </w:r>
    </w:p>
    <w:p>
      <w:pPr>
        <w:pStyle w:val="6"/>
        <w:spacing w:before="0" w:beforeAutospacing="0" w:after="0" w:afterAutospacing="0" w:line="600" w:lineRule="exact"/>
        <w:ind w:firstLine="0" w:firstLineChars="0"/>
        <w:jc w:val="center"/>
        <w:rPr>
          <w:rFonts w:ascii="黑体" w:hAnsi="黑体" w:eastAsia="黑体" w:cs="黑体"/>
          <w:color w:val="auto"/>
          <w:sz w:val="36"/>
        </w:rPr>
      </w:pPr>
      <w:r>
        <w:rPr>
          <w:rFonts w:hint="eastAsia" w:ascii="黑体" w:hAnsi="黑体" w:eastAsia="黑体" w:cs="黑体"/>
          <w:color w:val="auto"/>
          <w:sz w:val="36"/>
        </w:rPr>
        <w:t>关于株洲市新建一所高等职业技术学院可行性论证、申报等技术咨询项目</w:t>
      </w:r>
      <w:bookmarkEnd w:id="0"/>
    </w:p>
    <w:p>
      <w:pPr>
        <w:pStyle w:val="6"/>
        <w:spacing w:before="0" w:beforeAutospacing="0" w:after="0" w:afterAutospacing="0" w:line="600" w:lineRule="exact"/>
        <w:ind w:firstLine="0" w:firstLineChars="0"/>
        <w:jc w:val="center"/>
        <w:rPr>
          <w:rFonts w:ascii="黑体" w:hAnsi="黑体" w:eastAsia="黑体" w:cs="黑体"/>
          <w:color w:val="auto"/>
          <w:sz w:val="36"/>
        </w:rPr>
      </w:pPr>
    </w:p>
    <w:p>
      <w:pPr>
        <w:pStyle w:val="6"/>
        <w:spacing w:before="0" w:beforeAutospacing="0" w:after="0" w:afterAutospacing="0" w:line="600" w:lineRule="exact"/>
        <w:ind w:firstLine="0" w:firstLineChars="0"/>
        <w:jc w:val="center"/>
        <w:rPr>
          <w:rFonts w:ascii="黑体" w:hAnsi="黑体" w:eastAsia="黑体" w:cs="黑体"/>
          <w:color w:val="auto"/>
          <w:sz w:val="36"/>
        </w:rPr>
      </w:pPr>
    </w:p>
    <w:p>
      <w:pPr>
        <w:pStyle w:val="6"/>
        <w:spacing w:beforeAutospacing="0" w:afterAutospacing="0" w:line="480" w:lineRule="auto"/>
        <w:ind w:firstLine="0" w:firstLineChars="0"/>
        <w:jc w:val="center"/>
        <w:rPr>
          <w:rFonts w:ascii="宋体" w:hAnsi="宋体"/>
          <w:color w:val="auto"/>
          <w:sz w:val="84"/>
        </w:rPr>
      </w:pPr>
      <w:r>
        <w:rPr>
          <w:rFonts w:hint="eastAsia" w:ascii="宋体" w:hAnsi="宋体"/>
          <w:b/>
          <w:bCs/>
          <w:color w:val="auto"/>
          <w:sz w:val="84"/>
        </w:rPr>
        <w:t>比 选 文 件</w:t>
      </w:r>
    </w:p>
    <w:bookmarkEnd w:id="1"/>
    <w:p>
      <w:pPr>
        <w:pStyle w:val="6"/>
        <w:spacing w:beforeAutospacing="0" w:afterAutospacing="0"/>
        <w:ind w:firstLine="0" w:firstLineChars="0"/>
        <w:rPr>
          <w:rFonts w:ascii="宋体" w:hAnsi="宋体"/>
          <w:color w:val="auto"/>
        </w:rPr>
      </w:pPr>
    </w:p>
    <w:p>
      <w:pPr>
        <w:spacing w:line="480" w:lineRule="auto"/>
        <w:ind w:firstLine="0" w:firstLineChars="0"/>
        <w:jc w:val="center"/>
        <w:rPr>
          <w:rFonts w:hint="eastAsia"/>
          <w:color w:val="auto"/>
          <w:sz w:val="28"/>
          <w:u w:val="single"/>
        </w:rPr>
      </w:pPr>
      <w:r>
        <w:rPr>
          <w:rFonts w:hint="eastAsia"/>
          <w:color w:val="auto"/>
          <w:sz w:val="28"/>
        </w:rPr>
        <w:t>投 标</w:t>
      </w:r>
      <w:r>
        <w:rPr>
          <w:color w:val="auto"/>
          <w:sz w:val="28"/>
        </w:rPr>
        <w:t xml:space="preserve"> 人：</w:t>
      </w:r>
      <w:r>
        <w:rPr>
          <w:color w:val="auto"/>
          <w:sz w:val="28"/>
          <w:u w:val="single"/>
        </w:rPr>
        <w:t xml:space="preserve">            （全称）       </w:t>
      </w:r>
      <w:r>
        <w:rPr>
          <w:color w:val="auto"/>
          <w:sz w:val="28"/>
        </w:rPr>
        <w:t>（盖单位公章）</w:t>
      </w:r>
    </w:p>
    <w:p>
      <w:pPr>
        <w:spacing w:line="480" w:lineRule="auto"/>
        <w:ind w:firstLine="0" w:firstLineChars="0"/>
        <w:jc w:val="center"/>
        <w:rPr>
          <w:rFonts w:hint="eastAsia"/>
          <w:color w:val="auto"/>
          <w:sz w:val="28"/>
        </w:rPr>
      </w:pPr>
      <w:r>
        <w:rPr>
          <w:color w:val="auto"/>
          <w:sz w:val="28"/>
        </w:rPr>
        <w:t xml:space="preserve">   法定代表人或其委托代理人：</w:t>
      </w:r>
      <w:r>
        <w:rPr>
          <w:color w:val="auto"/>
          <w:sz w:val="28"/>
          <w:u w:val="single"/>
        </w:rPr>
        <w:t xml:space="preserve">                 </w:t>
      </w:r>
      <w:r>
        <w:rPr>
          <w:color w:val="auto"/>
          <w:sz w:val="28"/>
        </w:rPr>
        <w:t>（签字或盖章）</w:t>
      </w:r>
    </w:p>
    <w:p>
      <w:pPr>
        <w:spacing w:line="480" w:lineRule="auto"/>
        <w:ind w:firstLine="0" w:firstLineChars="0"/>
        <w:jc w:val="center"/>
        <w:rPr>
          <w:rFonts w:hint="eastAsia"/>
          <w:color w:val="auto"/>
          <w:sz w:val="28"/>
        </w:rPr>
      </w:pPr>
      <w:r>
        <w:rPr>
          <w:color w:val="auto"/>
          <w:sz w:val="28"/>
          <w:u w:val="single"/>
        </w:rPr>
        <w:t xml:space="preserve">       </w:t>
      </w:r>
      <w:r>
        <w:rPr>
          <w:color w:val="auto"/>
          <w:sz w:val="28"/>
        </w:rPr>
        <w:t>年</w:t>
      </w:r>
      <w:r>
        <w:rPr>
          <w:color w:val="auto"/>
          <w:sz w:val="28"/>
          <w:u w:val="single"/>
        </w:rPr>
        <w:t xml:space="preserve">     </w:t>
      </w:r>
      <w:r>
        <w:rPr>
          <w:color w:val="auto"/>
          <w:sz w:val="28"/>
        </w:rPr>
        <w:t>月</w:t>
      </w:r>
      <w:r>
        <w:rPr>
          <w:color w:val="auto"/>
          <w:sz w:val="28"/>
          <w:u w:val="single"/>
        </w:rPr>
        <w:t xml:space="preserve">     </w:t>
      </w:r>
      <w:r>
        <w:rPr>
          <w:color w:val="auto"/>
          <w:sz w:val="28"/>
        </w:rPr>
        <w:t>日</w:t>
      </w:r>
    </w:p>
    <w:p>
      <w:pPr>
        <w:spacing w:line="480" w:lineRule="auto"/>
        <w:ind w:firstLine="0" w:firstLineChars="0"/>
        <w:jc w:val="center"/>
        <w:rPr>
          <w:rFonts w:hint="eastAsia"/>
          <w:color w:val="auto"/>
          <w:sz w:val="28"/>
        </w:rPr>
      </w:pPr>
    </w:p>
    <w:p>
      <w:pPr>
        <w:spacing w:line="480" w:lineRule="auto"/>
        <w:ind w:firstLine="0" w:firstLineChars="0"/>
        <w:jc w:val="center"/>
        <w:rPr>
          <w:rFonts w:hint="eastAsia"/>
          <w:color w:val="auto"/>
          <w:sz w:val="28"/>
        </w:rPr>
      </w:pPr>
    </w:p>
    <w:p>
      <w:pPr>
        <w:spacing w:line="360" w:lineRule="auto"/>
        <w:jc w:val="center"/>
        <w:rPr>
          <w:rFonts w:hint="eastAsia" w:ascii="方正小标宋简体" w:eastAsia="方正小标宋简体"/>
          <w:color w:val="auto"/>
          <w:sz w:val="44"/>
          <w:szCs w:val="44"/>
        </w:rPr>
      </w:pPr>
      <w:bookmarkStart w:id="2" w:name="_Toc310521728"/>
      <w:bookmarkStart w:id="3" w:name="_Toc310522253"/>
      <w:bookmarkStart w:id="4" w:name="_Toc363035075"/>
      <w:r>
        <w:rPr>
          <w:rFonts w:hint="eastAsia" w:ascii="方正小标宋简体" w:eastAsia="方正小标宋简体"/>
          <w:color w:val="auto"/>
          <w:sz w:val="44"/>
          <w:szCs w:val="44"/>
        </w:rPr>
        <w:t>比选一览表（格式）</w:t>
      </w:r>
      <w:bookmarkEnd w:id="2"/>
      <w:bookmarkEnd w:id="3"/>
      <w:bookmarkEnd w:id="4"/>
    </w:p>
    <w:p>
      <w:pPr>
        <w:ind w:firstLine="0" w:firstLineChars="0"/>
        <w:jc w:val="both"/>
        <w:rPr>
          <w:rFonts w:ascii="仿宋_GB2312" w:hAnsi="仿宋_GB2312" w:cs="仿宋_GB2312"/>
          <w:color w:val="auto"/>
          <w:szCs w:val="32"/>
        </w:rPr>
      </w:pPr>
      <w:r>
        <w:rPr>
          <w:rFonts w:hint="eastAsia" w:ascii="仿宋_GB2312" w:hAnsi="仿宋_GB2312" w:cs="仿宋_GB2312"/>
          <w:color w:val="auto"/>
          <w:szCs w:val="32"/>
        </w:rPr>
        <w:t>投标机构：</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954"/>
        <w:gridCol w:w="1184"/>
        <w:gridCol w:w="1629"/>
        <w:gridCol w:w="1666"/>
        <w:gridCol w:w="15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3444" w:type="dxa"/>
            <w:gridSpan w:val="2"/>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项目名称</w:t>
            </w:r>
          </w:p>
        </w:tc>
        <w:tc>
          <w:tcPr>
            <w:tcW w:w="4479" w:type="dxa"/>
            <w:gridSpan w:val="3"/>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项目负责人</w:t>
            </w:r>
          </w:p>
        </w:tc>
        <w:tc>
          <w:tcPr>
            <w:tcW w:w="1590" w:type="dxa"/>
            <w:vMerge w:val="restart"/>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3444" w:type="dxa"/>
            <w:gridSpan w:val="2"/>
            <w:vMerge w:val="restart"/>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株洲国投教育投资有限公司关于株洲市新建一所高等职业技术学院可行性论证、申报等技术咨询项目</w:t>
            </w:r>
          </w:p>
        </w:tc>
        <w:tc>
          <w:tcPr>
            <w:tcW w:w="1184" w:type="dxa"/>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姓名</w:t>
            </w:r>
          </w:p>
        </w:tc>
        <w:tc>
          <w:tcPr>
            <w:tcW w:w="1629" w:type="dxa"/>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职称</w:t>
            </w:r>
          </w:p>
        </w:tc>
        <w:tc>
          <w:tcPr>
            <w:tcW w:w="1666" w:type="dxa"/>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注册证书号码（如有）</w:t>
            </w:r>
          </w:p>
        </w:tc>
        <w:tc>
          <w:tcPr>
            <w:tcW w:w="1590" w:type="dxa"/>
            <w:vMerge w:val="continue"/>
            <w:vAlign w:val="center"/>
          </w:tcPr>
          <w:p>
            <w:pPr>
              <w:ind w:firstLine="0" w:firstLineChars="0"/>
              <w:jc w:val="center"/>
              <w:rPr>
                <w:rFonts w:ascii="仿宋_GB2312" w:hAnsi="仿宋_GB2312" w:cs="仿宋_GB2312"/>
                <w:color w:val="auto"/>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444" w:type="dxa"/>
            <w:gridSpan w:val="2"/>
            <w:vMerge w:val="continue"/>
            <w:vAlign w:val="center"/>
          </w:tcPr>
          <w:p>
            <w:pPr>
              <w:ind w:firstLine="0" w:firstLineChars="0"/>
              <w:jc w:val="center"/>
              <w:rPr>
                <w:rFonts w:ascii="仿宋_GB2312" w:hAnsi="仿宋_GB2312" w:cs="仿宋_GB2312"/>
                <w:color w:val="auto"/>
                <w:szCs w:val="32"/>
              </w:rPr>
            </w:pPr>
          </w:p>
        </w:tc>
        <w:tc>
          <w:tcPr>
            <w:tcW w:w="1184" w:type="dxa"/>
            <w:vAlign w:val="center"/>
          </w:tcPr>
          <w:p>
            <w:pPr>
              <w:ind w:firstLine="0" w:firstLineChars="0"/>
              <w:jc w:val="center"/>
              <w:rPr>
                <w:rFonts w:ascii="仿宋_GB2312" w:hAnsi="仿宋_GB2312" w:cs="仿宋_GB2312"/>
                <w:color w:val="auto"/>
                <w:szCs w:val="32"/>
              </w:rPr>
            </w:pPr>
          </w:p>
        </w:tc>
        <w:tc>
          <w:tcPr>
            <w:tcW w:w="1629" w:type="dxa"/>
            <w:vAlign w:val="center"/>
          </w:tcPr>
          <w:p>
            <w:pPr>
              <w:ind w:firstLine="0" w:firstLineChars="0"/>
              <w:jc w:val="center"/>
              <w:rPr>
                <w:rFonts w:ascii="仿宋_GB2312" w:hAnsi="仿宋_GB2312" w:cs="仿宋_GB2312"/>
                <w:color w:val="auto"/>
                <w:szCs w:val="32"/>
              </w:rPr>
            </w:pPr>
          </w:p>
        </w:tc>
        <w:tc>
          <w:tcPr>
            <w:tcW w:w="1666" w:type="dxa"/>
            <w:vAlign w:val="center"/>
          </w:tcPr>
          <w:p>
            <w:pPr>
              <w:ind w:firstLine="0" w:firstLineChars="0"/>
              <w:jc w:val="center"/>
              <w:rPr>
                <w:rFonts w:ascii="仿宋_GB2312" w:hAnsi="仿宋_GB2312" w:cs="仿宋_GB2312"/>
                <w:color w:val="auto"/>
                <w:szCs w:val="32"/>
              </w:rPr>
            </w:pPr>
          </w:p>
        </w:tc>
        <w:tc>
          <w:tcPr>
            <w:tcW w:w="1590" w:type="dxa"/>
            <w:vAlign w:val="center"/>
          </w:tcPr>
          <w:p>
            <w:pPr>
              <w:ind w:firstLine="0" w:firstLineChars="0"/>
              <w:jc w:val="center"/>
              <w:rPr>
                <w:rFonts w:ascii="仿宋_GB2312" w:hAnsi="仿宋_GB2312" w:cs="仿宋_GB2312"/>
                <w:color w:val="auto"/>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3444" w:type="dxa"/>
            <w:gridSpan w:val="2"/>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质量承诺</w:t>
            </w:r>
          </w:p>
        </w:tc>
        <w:tc>
          <w:tcPr>
            <w:tcW w:w="6069" w:type="dxa"/>
            <w:gridSpan w:val="4"/>
            <w:vAlign w:val="center"/>
          </w:tcPr>
          <w:p>
            <w:pPr>
              <w:ind w:firstLine="0" w:firstLineChars="0"/>
              <w:jc w:val="center"/>
              <w:rPr>
                <w:rFonts w:ascii="仿宋_GB2312" w:hAnsi="仿宋_GB2312" w:cs="仿宋_GB2312"/>
                <w:color w:val="auto"/>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3444" w:type="dxa"/>
            <w:gridSpan w:val="2"/>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服务周期承诺</w:t>
            </w:r>
          </w:p>
        </w:tc>
        <w:tc>
          <w:tcPr>
            <w:tcW w:w="6069" w:type="dxa"/>
            <w:gridSpan w:val="4"/>
            <w:vAlign w:val="center"/>
          </w:tcPr>
          <w:p>
            <w:pPr>
              <w:ind w:firstLine="0" w:firstLineChars="0"/>
              <w:jc w:val="center"/>
              <w:rPr>
                <w:rFonts w:ascii="仿宋_GB2312" w:hAnsi="仿宋_GB2312" w:cs="仿宋_GB2312"/>
                <w:color w:val="auto"/>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90" w:type="dxa"/>
            <w:vMerge w:val="restart"/>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比选</w:t>
            </w:r>
          </w:p>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报价</w:t>
            </w:r>
          </w:p>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（万元）</w:t>
            </w:r>
          </w:p>
        </w:tc>
        <w:tc>
          <w:tcPr>
            <w:tcW w:w="1954" w:type="dxa"/>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报价内容</w:t>
            </w:r>
          </w:p>
        </w:tc>
        <w:tc>
          <w:tcPr>
            <w:tcW w:w="6069" w:type="dxa"/>
            <w:gridSpan w:val="4"/>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咨询服务费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490" w:type="dxa"/>
            <w:vMerge w:val="continue"/>
            <w:vAlign w:val="center"/>
          </w:tcPr>
          <w:p>
            <w:pPr>
              <w:ind w:firstLine="0" w:firstLineChars="0"/>
              <w:jc w:val="center"/>
              <w:rPr>
                <w:rFonts w:ascii="仿宋_GB2312" w:hAnsi="仿宋_GB2312" w:cs="仿宋_GB2312"/>
                <w:color w:val="auto"/>
                <w:szCs w:val="32"/>
              </w:rPr>
            </w:pPr>
          </w:p>
        </w:tc>
        <w:tc>
          <w:tcPr>
            <w:tcW w:w="1954" w:type="dxa"/>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报价</w:t>
            </w:r>
          </w:p>
        </w:tc>
        <w:tc>
          <w:tcPr>
            <w:tcW w:w="6069" w:type="dxa"/>
            <w:gridSpan w:val="4"/>
            <w:vAlign w:val="center"/>
          </w:tcPr>
          <w:p>
            <w:pPr>
              <w:ind w:firstLine="0" w:firstLineChars="0"/>
              <w:jc w:val="center"/>
              <w:rPr>
                <w:rFonts w:ascii="仿宋_GB2312" w:hAnsi="仿宋_GB2312" w:cs="仿宋_GB2312"/>
                <w:color w:val="auto"/>
                <w:szCs w:val="32"/>
              </w:rPr>
            </w:pPr>
          </w:p>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 xml:space="preserve">         万元</w:t>
            </w:r>
          </w:p>
          <w:p>
            <w:pPr>
              <w:ind w:firstLine="0" w:firstLineChars="0"/>
              <w:jc w:val="center"/>
              <w:rPr>
                <w:rFonts w:ascii="仿宋_GB2312" w:hAnsi="仿宋_GB2312" w:cs="仿宋_GB2312"/>
                <w:color w:val="auto"/>
                <w:szCs w:val="32"/>
              </w:rPr>
            </w:pPr>
          </w:p>
        </w:tc>
      </w:tr>
    </w:tbl>
    <w:p>
      <w:pPr>
        <w:autoSpaceDE w:val="0"/>
        <w:autoSpaceDN w:val="0"/>
        <w:adjustRightInd w:val="0"/>
        <w:ind w:firstLine="480"/>
        <w:rPr>
          <w:rFonts w:ascii="宋体" w:hAnsi="宋体"/>
          <w:color w:val="auto"/>
          <w:kern w:val="0"/>
          <w:sz w:val="24"/>
          <w:szCs w:val="21"/>
        </w:rPr>
      </w:pPr>
    </w:p>
    <w:p>
      <w:pPr>
        <w:spacing w:line="560" w:lineRule="atLeast"/>
        <w:ind w:firstLine="640"/>
        <w:rPr>
          <w:rFonts w:ascii="宋体" w:hAnsi="宋体"/>
          <w:color w:val="auto"/>
          <w:sz w:val="24"/>
          <w:szCs w:val="21"/>
        </w:rPr>
      </w:pPr>
      <w:r>
        <w:rPr>
          <w:rFonts w:hint="eastAsia" w:ascii="仿宋_GB2312" w:hAnsi="仿宋_GB2312" w:cs="仿宋_GB2312"/>
          <w:color w:val="auto"/>
          <w:szCs w:val="32"/>
        </w:rPr>
        <w:t>投标机构：(盖章)</w:t>
      </w:r>
    </w:p>
    <w:p>
      <w:pPr>
        <w:spacing w:line="560" w:lineRule="atLeast"/>
        <w:ind w:firstLine="480"/>
        <w:rPr>
          <w:rFonts w:ascii="宋体" w:hAnsi="宋体"/>
          <w:color w:val="auto"/>
          <w:sz w:val="24"/>
          <w:szCs w:val="21"/>
        </w:rPr>
      </w:pPr>
    </w:p>
    <w:p>
      <w:pPr>
        <w:spacing w:line="560" w:lineRule="atLeast"/>
        <w:ind w:firstLine="640"/>
        <w:rPr>
          <w:rFonts w:ascii="宋体" w:hAnsi="宋体"/>
          <w:color w:val="auto"/>
          <w:sz w:val="24"/>
          <w:szCs w:val="21"/>
        </w:rPr>
      </w:pPr>
      <w:r>
        <w:rPr>
          <w:rFonts w:hint="eastAsia" w:ascii="仿宋_GB2312" w:hAnsi="仿宋_GB2312" w:cs="仿宋_GB2312"/>
          <w:color w:val="auto"/>
          <w:szCs w:val="32"/>
        </w:rPr>
        <w:t>法定代表人或委托代理人：(签字或盖章)</w:t>
      </w:r>
    </w:p>
    <w:p>
      <w:pPr>
        <w:spacing w:line="560" w:lineRule="atLeast"/>
        <w:ind w:firstLine="0" w:firstLineChars="0"/>
        <w:rPr>
          <w:rFonts w:ascii="宋体" w:hAnsi="宋体"/>
          <w:color w:val="auto"/>
          <w:sz w:val="24"/>
          <w:szCs w:val="21"/>
        </w:rPr>
      </w:pPr>
    </w:p>
    <w:p>
      <w:pPr>
        <w:spacing w:line="560" w:lineRule="atLeast"/>
        <w:ind w:firstLine="640"/>
        <w:jc w:val="right"/>
        <w:rPr>
          <w:rFonts w:ascii="仿宋_GB2312" w:hAnsi="仿宋_GB2312" w:cs="仿宋_GB2312"/>
          <w:color w:val="auto"/>
          <w:szCs w:val="32"/>
        </w:rPr>
      </w:pPr>
      <w:r>
        <w:rPr>
          <w:rFonts w:hint="eastAsia" w:ascii="仿宋_GB2312" w:hAnsi="仿宋_GB2312" w:cs="仿宋_GB2312"/>
          <w:color w:val="auto"/>
          <w:szCs w:val="32"/>
        </w:rPr>
        <w:t>日期：</w:t>
      </w:r>
      <w:r>
        <w:rPr>
          <w:rFonts w:ascii="宋体" w:hAnsi="宋体"/>
          <w:color w:val="auto"/>
          <w:sz w:val="24"/>
          <w:szCs w:val="21"/>
          <w:u w:val="single"/>
        </w:rPr>
        <w:t xml:space="preserve">    </w:t>
      </w:r>
      <w:r>
        <w:rPr>
          <w:rFonts w:hint="eastAsia" w:ascii="仿宋_GB2312" w:hAnsi="仿宋_GB2312" w:cs="仿宋_GB2312"/>
          <w:color w:val="auto"/>
          <w:szCs w:val="32"/>
        </w:rPr>
        <w:t>年</w:t>
      </w:r>
      <w:r>
        <w:rPr>
          <w:rFonts w:ascii="宋体" w:hAnsi="宋体"/>
          <w:color w:val="auto"/>
          <w:sz w:val="24"/>
          <w:szCs w:val="21"/>
          <w:u w:val="single"/>
        </w:rPr>
        <w:t xml:space="preserve">    </w:t>
      </w:r>
      <w:r>
        <w:rPr>
          <w:rFonts w:hint="eastAsia" w:ascii="仿宋_GB2312" w:hAnsi="仿宋_GB2312" w:cs="仿宋_GB2312"/>
          <w:color w:val="auto"/>
          <w:szCs w:val="32"/>
        </w:rPr>
        <w:t>月</w:t>
      </w:r>
      <w:r>
        <w:rPr>
          <w:rFonts w:ascii="宋体" w:hAnsi="宋体"/>
          <w:color w:val="auto"/>
          <w:sz w:val="24"/>
          <w:szCs w:val="21"/>
          <w:u w:val="single"/>
        </w:rPr>
        <w:t xml:space="preserve">    </w:t>
      </w:r>
      <w:r>
        <w:rPr>
          <w:rFonts w:hint="eastAsia" w:ascii="仿宋_GB2312" w:hAnsi="仿宋_GB2312" w:cs="仿宋_GB2312"/>
          <w:color w:val="auto"/>
          <w:szCs w:val="32"/>
        </w:rPr>
        <w:t>日</w:t>
      </w:r>
    </w:p>
    <w:p>
      <w:pPr>
        <w:pStyle w:val="3"/>
        <w:spacing w:line="580" w:lineRule="exact"/>
        <w:ind w:firstLine="0" w:firstLineChars="0"/>
        <w:jc w:val="center"/>
        <w:rPr>
          <w:b/>
          <w:color w:val="auto"/>
          <w:szCs w:val="21"/>
        </w:rPr>
      </w:pPr>
      <w:r>
        <w:rPr>
          <w:rFonts w:hint="eastAsia" w:ascii="方正小标宋简体" w:hAnsi="方正小标宋简体" w:eastAsia="方正小标宋简体" w:cs="方正小标宋简体"/>
          <w:bCs w:val="0"/>
          <w:color w:val="auto"/>
          <w:sz w:val="44"/>
          <w:szCs w:val="44"/>
        </w:rPr>
        <w:t>一、比 选 函</w:t>
      </w:r>
    </w:p>
    <w:p>
      <w:pPr>
        <w:spacing w:line="580" w:lineRule="exact"/>
        <w:ind w:firstLine="0" w:firstLineChars="0"/>
        <w:rPr>
          <w:rFonts w:ascii="仿宋_GB2312" w:hAnsi="微软雅黑" w:cs="仿宋_GB2312"/>
          <w:color w:val="auto"/>
          <w:kern w:val="0"/>
          <w:sz w:val="30"/>
          <w:szCs w:val="30"/>
          <w:shd w:val="clear" w:color="auto" w:fill="FFFFFF"/>
        </w:rPr>
      </w:pPr>
      <w:r>
        <w:rPr>
          <w:rFonts w:hint="eastAsia" w:ascii="仿宋_GB2312" w:hAnsi="微软雅黑" w:cs="仿宋_GB2312"/>
          <w:color w:val="auto"/>
          <w:kern w:val="0"/>
          <w:sz w:val="30"/>
          <w:szCs w:val="30"/>
          <w:shd w:val="clear" w:color="auto" w:fill="FFFFFF"/>
        </w:rPr>
        <w:t>致</w:t>
      </w:r>
      <w:r>
        <w:rPr>
          <w:rFonts w:hint="eastAsia" w:ascii="仿宋_GB2312" w:hAnsi="微软雅黑" w:cs="仿宋_GB2312"/>
          <w:color w:val="auto"/>
          <w:kern w:val="0"/>
          <w:sz w:val="30"/>
          <w:szCs w:val="30"/>
          <w:u w:val="single"/>
          <w:shd w:val="clear" w:color="auto" w:fill="FFFFFF"/>
        </w:rPr>
        <w:t xml:space="preserve">                           </w:t>
      </w:r>
      <w:r>
        <w:rPr>
          <w:rFonts w:hint="eastAsia" w:ascii="仿宋_GB2312" w:hAnsi="微软雅黑" w:cs="仿宋_GB2312"/>
          <w:color w:val="auto"/>
          <w:kern w:val="0"/>
          <w:sz w:val="30"/>
          <w:szCs w:val="30"/>
          <w:shd w:val="clear" w:color="auto" w:fill="FFFFFF"/>
        </w:rPr>
        <w:t>：</w:t>
      </w:r>
    </w:p>
    <w:p>
      <w:pPr>
        <w:spacing w:line="500" w:lineRule="exact"/>
        <w:ind w:firstLine="600"/>
        <w:rPr>
          <w:rFonts w:ascii="仿宋_GB2312" w:hAnsi="微软雅黑" w:cs="仿宋_GB2312"/>
          <w:color w:val="auto"/>
          <w:kern w:val="0"/>
          <w:sz w:val="30"/>
          <w:szCs w:val="30"/>
          <w:shd w:val="clear" w:color="auto" w:fill="FFFFFF"/>
        </w:rPr>
      </w:pPr>
      <w:r>
        <w:rPr>
          <w:rFonts w:hint="eastAsia" w:ascii="仿宋_GB2312" w:hAnsi="微软雅黑" w:cs="仿宋_GB2312"/>
          <w:color w:val="auto"/>
          <w:kern w:val="0"/>
          <w:sz w:val="30"/>
          <w:szCs w:val="30"/>
          <w:shd w:val="clear" w:color="auto" w:fill="FFFFFF"/>
        </w:rPr>
        <w:t>参加贵公司</w:t>
      </w:r>
      <w:r>
        <w:rPr>
          <w:rFonts w:hint="eastAsia" w:ascii="仿宋_GB2312" w:hAnsi="微软雅黑" w:cs="仿宋_GB2312"/>
          <w:color w:val="auto"/>
          <w:kern w:val="0"/>
          <w:sz w:val="30"/>
          <w:szCs w:val="30"/>
          <w:u w:val="single"/>
          <w:shd w:val="clear" w:color="auto" w:fill="FFFFFF"/>
        </w:rPr>
        <w:t xml:space="preserve">                           </w:t>
      </w:r>
      <w:r>
        <w:rPr>
          <w:rFonts w:hint="eastAsia" w:ascii="仿宋_GB2312" w:hAnsi="微软雅黑" w:cs="仿宋_GB2312"/>
          <w:color w:val="auto"/>
          <w:kern w:val="0"/>
          <w:sz w:val="30"/>
          <w:szCs w:val="30"/>
          <w:shd w:val="clear" w:color="auto" w:fill="FFFFFF"/>
        </w:rPr>
        <w:t>项目公开比选的有关活动。为此：</w:t>
      </w:r>
    </w:p>
    <w:p>
      <w:pPr>
        <w:pStyle w:val="9"/>
        <w:tabs>
          <w:tab w:val="left" w:pos="-3600"/>
          <w:tab w:val="left" w:pos="709"/>
        </w:tabs>
        <w:spacing w:line="500" w:lineRule="exact"/>
        <w:ind w:left="7" w:firstLine="600" w:firstLineChars="200"/>
        <w:rPr>
          <w:rFonts w:ascii="仿宋_GB2312" w:hAnsi="微软雅黑" w:eastAsia="仿宋_GB2312" w:cs="仿宋_GB2312"/>
          <w:color w:val="auto"/>
          <w:kern w:val="0"/>
          <w:sz w:val="30"/>
          <w:szCs w:val="30"/>
          <w:shd w:val="clear" w:color="auto" w:fill="FFFFFF"/>
        </w:rPr>
      </w:pPr>
      <w:r>
        <w:rPr>
          <w:rFonts w:hint="eastAsia" w:ascii="仿宋_GB2312" w:hAnsi="微软雅黑" w:eastAsia="仿宋_GB2312" w:cs="仿宋_GB2312"/>
          <w:color w:val="auto"/>
          <w:kern w:val="0"/>
          <w:sz w:val="30"/>
          <w:szCs w:val="30"/>
          <w:shd w:val="clear" w:color="auto" w:fill="FFFFFF"/>
        </w:rPr>
        <w:t>1.我方同意在递交招标响应文件截止日起遵守本比选文件中的承诺。</w:t>
      </w:r>
    </w:p>
    <w:p>
      <w:pPr>
        <w:pStyle w:val="9"/>
        <w:tabs>
          <w:tab w:val="left" w:pos="-1980"/>
          <w:tab w:val="left" w:pos="709"/>
        </w:tabs>
        <w:spacing w:line="500" w:lineRule="exact"/>
        <w:ind w:left="7" w:firstLine="600" w:firstLineChars="200"/>
        <w:rPr>
          <w:rFonts w:ascii="仿宋_GB2312" w:hAnsi="微软雅黑" w:eastAsia="仿宋_GB2312" w:cs="仿宋_GB2312"/>
          <w:color w:val="auto"/>
          <w:kern w:val="0"/>
          <w:sz w:val="30"/>
          <w:szCs w:val="30"/>
          <w:shd w:val="clear" w:color="auto" w:fill="FFFFFF"/>
        </w:rPr>
      </w:pPr>
      <w:r>
        <w:rPr>
          <w:rFonts w:hint="eastAsia" w:ascii="仿宋_GB2312" w:hAnsi="微软雅黑" w:eastAsia="仿宋_GB2312" w:cs="仿宋_GB2312"/>
          <w:color w:val="auto"/>
          <w:kern w:val="0"/>
          <w:sz w:val="30"/>
          <w:szCs w:val="30"/>
          <w:shd w:val="clear" w:color="auto" w:fill="FFFFFF"/>
        </w:rPr>
        <w:t>2.我方承诺已经具备相关法律法规中规定的投标人应当具备的条件。</w:t>
      </w:r>
    </w:p>
    <w:p>
      <w:pPr>
        <w:pStyle w:val="9"/>
        <w:tabs>
          <w:tab w:val="left" w:pos="-2340"/>
          <w:tab w:val="left" w:pos="709"/>
        </w:tabs>
        <w:spacing w:line="500" w:lineRule="exact"/>
        <w:ind w:left="7" w:firstLine="600" w:firstLineChars="200"/>
        <w:rPr>
          <w:rFonts w:ascii="仿宋_GB2312" w:hAnsi="微软雅黑" w:eastAsia="仿宋_GB2312" w:cs="仿宋_GB2312"/>
          <w:color w:val="auto"/>
          <w:kern w:val="0"/>
          <w:sz w:val="30"/>
          <w:szCs w:val="30"/>
          <w:shd w:val="clear" w:color="auto" w:fill="FFFFFF"/>
        </w:rPr>
      </w:pPr>
      <w:r>
        <w:rPr>
          <w:rFonts w:hint="eastAsia" w:ascii="仿宋_GB2312" w:hAnsi="微软雅黑" w:eastAsia="仿宋_GB2312" w:cs="仿宋_GB2312"/>
          <w:color w:val="auto"/>
          <w:kern w:val="0"/>
          <w:sz w:val="30"/>
          <w:szCs w:val="30"/>
          <w:shd w:val="clear" w:color="auto" w:fill="FFFFFF"/>
        </w:rPr>
        <w:t>3.提供投标人须知规定的全部招标响应文件，包括招标响应文件正本1 份，副本1份。</w:t>
      </w:r>
    </w:p>
    <w:p>
      <w:pPr>
        <w:pStyle w:val="9"/>
        <w:tabs>
          <w:tab w:val="left" w:pos="567"/>
          <w:tab w:val="left" w:pos="709"/>
        </w:tabs>
        <w:spacing w:line="500" w:lineRule="exact"/>
        <w:ind w:left="7" w:firstLine="600" w:firstLineChars="200"/>
        <w:rPr>
          <w:rFonts w:ascii="仿宋_GB2312" w:hAnsi="微软雅黑" w:eastAsia="仿宋_GB2312" w:cs="仿宋_GB2312"/>
          <w:color w:val="auto"/>
          <w:kern w:val="0"/>
          <w:sz w:val="30"/>
          <w:szCs w:val="30"/>
          <w:shd w:val="clear" w:color="auto" w:fill="FFFFFF"/>
        </w:rPr>
      </w:pPr>
      <w:r>
        <w:rPr>
          <w:rFonts w:hint="eastAsia" w:ascii="仿宋_GB2312" w:hAnsi="微软雅黑" w:eastAsia="仿宋_GB2312" w:cs="仿宋_GB2312"/>
          <w:color w:val="auto"/>
          <w:kern w:val="0"/>
          <w:sz w:val="30"/>
          <w:szCs w:val="30"/>
          <w:shd w:val="clear" w:color="auto" w:fill="FFFFFF"/>
        </w:rPr>
        <w:t>4.我方已详细阅读全部比选文件，包括修改文件(如有的话)以及全部参考资料和有关附件。我方将自行承担因对比选文件不明或误解而产生的相应后果。同时我方充分理解本次比选活动所采取的程序办法及相应安排。我方在此不可撤销地放弃对相关程序性办法及相应安排提出任何异议的权利，并放弃因此而向招标单位或代理机构提出任何索赔的权利。</w:t>
      </w:r>
    </w:p>
    <w:p>
      <w:pPr>
        <w:pStyle w:val="9"/>
        <w:tabs>
          <w:tab w:val="left" w:pos="-1980"/>
          <w:tab w:val="left" w:pos="709"/>
        </w:tabs>
        <w:spacing w:line="500" w:lineRule="exact"/>
        <w:ind w:left="7" w:firstLine="600" w:firstLineChars="200"/>
        <w:rPr>
          <w:rFonts w:ascii="仿宋_GB2312" w:hAnsi="微软雅黑" w:eastAsia="仿宋_GB2312" w:cs="仿宋_GB2312"/>
          <w:color w:val="auto"/>
          <w:kern w:val="0"/>
          <w:sz w:val="30"/>
          <w:szCs w:val="30"/>
          <w:shd w:val="clear" w:color="auto" w:fill="FFFFFF"/>
        </w:rPr>
      </w:pPr>
      <w:r>
        <w:rPr>
          <w:rFonts w:hint="eastAsia" w:ascii="仿宋_GB2312" w:hAnsi="微软雅黑" w:eastAsia="仿宋_GB2312" w:cs="仿宋_GB2312"/>
          <w:color w:val="auto"/>
          <w:kern w:val="0"/>
          <w:sz w:val="30"/>
          <w:szCs w:val="30"/>
          <w:shd w:val="clear" w:color="auto" w:fill="FFFFFF"/>
        </w:rPr>
        <w:t>5.我方愿意向贵方提供任何与本比选文件有关的数据、情况和资料。若贵方需要，我方愿意提供我方作出的一切承诺的证明材料。</w:t>
      </w:r>
    </w:p>
    <w:p>
      <w:pPr>
        <w:pStyle w:val="9"/>
        <w:tabs>
          <w:tab w:val="left" w:pos="709"/>
        </w:tabs>
        <w:spacing w:line="500" w:lineRule="exact"/>
        <w:ind w:left="7" w:firstLine="600" w:firstLineChars="200"/>
        <w:rPr>
          <w:rFonts w:ascii="仿宋_GB2312" w:hAnsi="微软雅黑" w:eastAsia="仿宋_GB2312" w:cs="仿宋_GB2312"/>
          <w:color w:val="auto"/>
          <w:kern w:val="0"/>
          <w:sz w:val="30"/>
          <w:szCs w:val="30"/>
          <w:shd w:val="clear" w:color="auto" w:fill="FFFFFF"/>
        </w:rPr>
      </w:pPr>
      <w:r>
        <w:rPr>
          <w:rFonts w:hint="eastAsia" w:ascii="仿宋_GB2312" w:hAnsi="微软雅黑" w:eastAsia="仿宋_GB2312" w:cs="仿宋_GB2312"/>
          <w:color w:val="auto"/>
          <w:kern w:val="0"/>
          <w:sz w:val="30"/>
          <w:szCs w:val="30"/>
          <w:shd w:val="clear" w:color="auto" w:fill="FFFFFF"/>
        </w:rPr>
        <w:t>6.我方已详细审核全部递交的招标响应文件，包括比选文件修改书（如有的话）、参考资料及有关附件，确认无误。</w:t>
      </w:r>
    </w:p>
    <w:p>
      <w:pPr>
        <w:spacing w:line="500" w:lineRule="exact"/>
        <w:ind w:firstLine="600"/>
        <w:rPr>
          <w:rFonts w:ascii="仿宋_GB2312" w:hAnsi="微软雅黑" w:cs="仿宋_GB2312"/>
          <w:color w:val="auto"/>
          <w:kern w:val="0"/>
          <w:sz w:val="30"/>
          <w:szCs w:val="30"/>
          <w:shd w:val="clear" w:color="auto" w:fill="FFFFFF"/>
        </w:rPr>
      </w:pPr>
      <w:r>
        <w:rPr>
          <w:rFonts w:hint="eastAsia" w:ascii="仿宋_GB2312" w:hAnsi="微软雅黑" w:cs="仿宋_GB2312"/>
          <w:color w:val="auto"/>
          <w:kern w:val="0"/>
          <w:sz w:val="30"/>
          <w:szCs w:val="30"/>
          <w:shd w:val="clear" w:color="auto" w:fill="FFFFFF"/>
        </w:rPr>
        <w:t>7.与本投标有关的一切正式往来通讯请寄：</w:t>
      </w:r>
    </w:p>
    <w:p>
      <w:pPr>
        <w:spacing w:line="500" w:lineRule="exact"/>
        <w:ind w:left="499" w:leftChars="156" w:firstLine="0" w:firstLineChars="0"/>
        <w:rPr>
          <w:rFonts w:ascii="仿宋_GB2312" w:hAnsi="微软雅黑" w:cs="仿宋_GB2312"/>
          <w:color w:val="auto"/>
          <w:kern w:val="0"/>
          <w:sz w:val="30"/>
          <w:szCs w:val="30"/>
          <w:shd w:val="clear" w:color="auto" w:fill="FFFFFF"/>
        </w:rPr>
      </w:pPr>
      <w:r>
        <w:rPr>
          <w:rFonts w:hint="eastAsia" w:ascii="仿宋_GB2312" w:hAnsi="微软雅黑" w:cs="仿宋_GB2312"/>
          <w:color w:val="auto"/>
          <w:kern w:val="0"/>
          <w:sz w:val="30"/>
          <w:szCs w:val="30"/>
          <w:shd w:val="clear" w:color="auto" w:fill="FFFFFF"/>
        </w:rPr>
        <w:t xml:space="preserve">地    址：               邮    编：               </w:t>
      </w:r>
    </w:p>
    <w:p>
      <w:pPr>
        <w:spacing w:line="500" w:lineRule="exact"/>
        <w:ind w:left="499" w:leftChars="156" w:firstLine="0" w:firstLineChars="0"/>
        <w:rPr>
          <w:rFonts w:ascii="仿宋_GB2312" w:hAnsi="微软雅黑" w:cs="仿宋_GB2312"/>
          <w:color w:val="auto"/>
          <w:kern w:val="0"/>
          <w:sz w:val="30"/>
          <w:szCs w:val="30"/>
          <w:shd w:val="clear" w:color="auto" w:fill="FFFFFF"/>
        </w:rPr>
      </w:pPr>
      <w:r>
        <w:rPr>
          <w:rFonts w:hint="eastAsia" w:ascii="仿宋_GB2312" w:hAnsi="微软雅黑" w:cs="仿宋_GB2312"/>
          <w:color w:val="auto"/>
          <w:kern w:val="0"/>
          <w:sz w:val="30"/>
          <w:szCs w:val="30"/>
          <w:shd w:val="clear" w:color="auto" w:fill="FFFFFF"/>
        </w:rPr>
        <w:t xml:space="preserve">电    话：               传    真：               </w:t>
      </w:r>
    </w:p>
    <w:p>
      <w:pPr>
        <w:spacing w:line="500" w:lineRule="exact"/>
        <w:ind w:firstLine="600"/>
        <w:rPr>
          <w:rFonts w:ascii="仿宋_GB2312" w:hAnsi="微软雅黑" w:cs="仿宋_GB2312"/>
          <w:color w:val="auto"/>
          <w:kern w:val="0"/>
          <w:sz w:val="30"/>
          <w:szCs w:val="30"/>
          <w:shd w:val="clear" w:color="auto" w:fill="FFFFFF"/>
        </w:rPr>
      </w:pPr>
      <w:r>
        <w:rPr>
          <w:rFonts w:hint="eastAsia" w:ascii="仿宋_GB2312" w:hAnsi="微软雅黑" w:cs="仿宋_GB2312"/>
          <w:color w:val="auto"/>
          <w:kern w:val="0"/>
          <w:sz w:val="30"/>
          <w:szCs w:val="30"/>
          <w:shd w:val="clear" w:color="auto" w:fill="FFFFFF"/>
        </w:rPr>
        <w:t xml:space="preserve">中介机构名称(公章)：                                         </w:t>
      </w:r>
    </w:p>
    <w:p>
      <w:pPr>
        <w:spacing w:line="500" w:lineRule="exact"/>
        <w:ind w:firstLine="600"/>
        <w:rPr>
          <w:rFonts w:ascii="仿宋_GB2312" w:hAnsi="微软雅黑" w:cs="仿宋_GB2312"/>
          <w:color w:val="auto"/>
          <w:kern w:val="0"/>
          <w:szCs w:val="32"/>
          <w:shd w:val="clear" w:color="auto" w:fill="FFFFFF"/>
        </w:rPr>
      </w:pPr>
      <w:r>
        <w:rPr>
          <w:rFonts w:hint="eastAsia" w:ascii="仿宋_GB2312" w:hAnsi="微软雅黑" w:cs="仿宋_GB2312"/>
          <w:color w:val="auto"/>
          <w:kern w:val="0"/>
          <w:sz w:val="30"/>
          <w:szCs w:val="30"/>
          <w:shd w:val="clear" w:color="auto" w:fill="FFFFFF"/>
        </w:rPr>
        <w:t>法定代表人或委托代理人（签字）：</w:t>
      </w:r>
      <w:r>
        <w:rPr>
          <w:rFonts w:hint="eastAsia" w:ascii="仿宋_GB2312" w:hAnsi="微软雅黑" w:cs="仿宋_GB2312"/>
          <w:color w:val="auto"/>
          <w:kern w:val="0"/>
          <w:szCs w:val="32"/>
          <w:shd w:val="clear" w:color="auto" w:fill="FFFFFF"/>
        </w:rPr>
        <w:t xml:space="preserve">                            </w:t>
      </w:r>
    </w:p>
    <w:p>
      <w:pPr>
        <w:spacing w:line="360" w:lineRule="auto"/>
        <w:ind w:firstLine="0" w:firstLineChars="0"/>
        <w:jc w:val="center"/>
        <w:rPr>
          <w:rFonts w:hint="eastAsia"/>
          <w:color w:val="auto"/>
          <w:sz w:val="24"/>
          <w:szCs w:val="21"/>
        </w:rPr>
      </w:pPr>
      <w:r>
        <w:rPr>
          <w:rFonts w:hint="eastAsia" w:ascii="方正小标宋简体" w:eastAsia="方正小标宋简体"/>
          <w:color w:val="auto"/>
          <w:sz w:val="44"/>
          <w:szCs w:val="44"/>
        </w:rPr>
        <w:t>二、法定代表人身份证明</w:t>
      </w:r>
    </w:p>
    <w:p>
      <w:pPr>
        <w:spacing w:line="480" w:lineRule="auto"/>
        <w:ind w:firstLine="0" w:firstLineChars="0"/>
        <w:rPr>
          <w:rFonts w:ascii="宋体" w:hAnsi="宋体"/>
          <w:color w:val="auto"/>
          <w:sz w:val="24"/>
          <w:szCs w:val="21"/>
          <w:u w:val="single"/>
        </w:rPr>
      </w:pPr>
      <w:r>
        <w:rPr>
          <w:color w:val="auto"/>
          <w:sz w:val="24"/>
          <w:szCs w:val="21"/>
        </w:rPr>
        <w:t xml:space="preserve">    </w:t>
      </w:r>
      <w:r>
        <w:rPr>
          <w:rFonts w:hint="eastAsia"/>
          <w:color w:val="auto"/>
          <w:sz w:val="24"/>
          <w:szCs w:val="21"/>
        </w:rPr>
        <w:t xml:space="preserve"> </w:t>
      </w:r>
      <w:r>
        <w:rPr>
          <w:rFonts w:hint="eastAsia" w:ascii="仿宋_GB2312" w:hAnsi="微软雅黑" w:cs="仿宋_GB2312"/>
          <w:color w:val="auto"/>
          <w:kern w:val="0"/>
          <w:szCs w:val="32"/>
          <w:shd w:val="clear" w:color="auto" w:fill="FFFFFF"/>
        </w:rPr>
        <w:t>中介机构名称：</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p>
    <w:p>
      <w:pPr>
        <w:spacing w:line="480" w:lineRule="auto"/>
        <w:ind w:firstLine="0" w:firstLineChars="0"/>
        <w:rPr>
          <w:rFonts w:ascii="宋体" w:hAnsi="宋体"/>
          <w:color w:val="auto"/>
          <w:sz w:val="24"/>
          <w:szCs w:val="21"/>
        </w:rPr>
      </w:pPr>
      <w:r>
        <w:rPr>
          <w:rFonts w:ascii="宋体" w:hAnsi="宋体"/>
          <w:color w:val="auto"/>
          <w:sz w:val="24"/>
          <w:szCs w:val="21"/>
        </w:rPr>
        <w:t xml:space="preserve">     </w:t>
      </w:r>
      <w:r>
        <w:rPr>
          <w:rFonts w:hint="eastAsia" w:ascii="仿宋_GB2312" w:hAnsi="微软雅黑" w:cs="仿宋_GB2312"/>
          <w:color w:val="auto"/>
          <w:kern w:val="0"/>
          <w:szCs w:val="32"/>
          <w:shd w:val="clear" w:color="auto" w:fill="FFFFFF"/>
        </w:rPr>
        <w:t>单位性质：</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p>
    <w:p>
      <w:pPr>
        <w:spacing w:line="480" w:lineRule="auto"/>
        <w:ind w:firstLine="0" w:firstLineChars="0"/>
        <w:rPr>
          <w:rFonts w:ascii="宋体" w:hAnsi="宋体"/>
          <w:color w:val="auto"/>
          <w:sz w:val="24"/>
          <w:szCs w:val="21"/>
        </w:rPr>
      </w:pPr>
      <w:r>
        <w:rPr>
          <w:rFonts w:ascii="宋体" w:hAnsi="宋体"/>
          <w:color w:val="auto"/>
          <w:sz w:val="24"/>
          <w:szCs w:val="21"/>
        </w:rPr>
        <w:t xml:space="preserve">     </w:t>
      </w:r>
      <w:r>
        <w:rPr>
          <w:rFonts w:hint="eastAsia" w:ascii="仿宋_GB2312" w:hAnsi="微软雅黑" w:cs="仿宋_GB2312"/>
          <w:color w:val="auto"/>
          <w:kern w:val="0"/>
          <w:szCs w:val="32"/>
          <w:shd w:val="clear" w:color="auto" w:fill="FFFFFF"/>
        </w:rPr>
        <w:t>地址：</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p>
    <w:p>
      <w:pPr>
        <w:spacing w:line="480" w:lineRule="auto"/>
        <w:ind w:firstLine="0" w:firstLineChars="0"/>
        <w:rPr>
          <w:rFonts w:ascii="宋体" w:hAnsi="宋体"/>
          <w:color w:val="auto"/>
          <w:sz w:val="24"/>
          <w:szCs w:val="21"/>
        </w:rPr>
      </w:pPr>
      <w:r>
        <w:rPr>
          <w:rFonts w:ascii="宋体" w:hAnsi="宋体"/>
          <w:color w:val="auto"/>
          <w:sz w:val="24"/>
          <w:szCs w:val="21"/>
        </w:rPr>
        <w:t xml:space="preserve">     </w:t>
      </w:r>
      <w:r>
        <w:rPr>
          <w:rFonts w:hint="eastAsia" w:ascii="仿宋_GB2312" w:hAnsi="微软雅黑" w:cs="仿宋_GB2312"/>
          <w:color w:val="auto"/>
          <w:kern w:val="0"/>
          <w:szCs w:val="32"/>
          <w:shd w:val="clear" w:color="auto" w:fill="FFFFFF"/>
        </w:rPr>
        <w:t>成立时间：</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r>
        <w:rPr>
          <w:rFonts w:hint="eastAsia" w:ascii="仿宋_GB2312" w:hAnsi="微软雅黑" w:cs="仿宋_GB2312"/>
          <w:color w:val="auto"/>
          <w:kern w:val="0"/>
          <w:szCs w:val="32"/>
          <w:shd w:val="clear" w:color="auto" w:fill="FFFFFF"/>
        </w:rPr>
        <w:t>年</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r>
        <w:rPr>
          <w:rFonts w:hint="eastAsia" w:ascii="仿宋_GB2312" w:hAnsi="微软雅黑" w:cs="仿宋_GB2312"/>
          <w:color w:val="auto"/>
          <w:kern w:val="0"/>
          <w:szCs w:val="32"/>
          <w:shd w:val="clear" w:color="auto" w:fill="FFFFFF"/>
        </w:rPr>
        <w:t>月</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r>
        <w:rPr>
          <w:rFonts w:hint="eastAsia" w:ascii="仿宋_GB2312" w:hAnsi="微软雅黑" w:cs="仿宋_GB2312"/>
          <w:color w:val="auto"/>
          <w:kern w:val="0"/>
          <w:szCs w:val="32"/>
          <w:shd w:val="clear" w:color="auto" w:fill="FFFFFF"/>
        </w:rPr>
        <w:t>日</w:t>
      </w:r>
    </w:p>
    <w:p>
      <w:pPr>
        <w:spacing w:line="480" w:lineRule="auto"/>
        <w:ind w:firstLine="0" w:firstLineChars="0"/>
        <w:rPr>
          <w:rFonts w:ascii="宋体" w:hAnsi="宋体"/>
          <w:color w:val="auto"/>
          <w:sz w:val="24"/>
          <w:szCs w:val="21"/>
        </w:rPr>
      </w:pPr>
      <w:r>
        <w:rPr>
          <w:rFonts w:ascii="宋体" w:hAnsi="宋体"/>
          <w:color w:val="auto"/>
          <w:sz w:val="24"/>
          <w:szCs w:val="21"/>
        </w:rPr>
        <w:t xml:space="preserve">     </w:t>
      </w:r>
      <w:r>
        <w:rPr>
          <w:rFonts w:hint="eastAsia" w:ascii="仿宋_GB2312" w:hAnsi="微软雅黑" w:cs="仿宋_GB2312"/>
          <w:color w:val="auto"/>
          <w:kern w:val="0"/>
          <w:szCs w:val="32"/>
          <w:shd w:val="clear" w:color="auto" w:fill="FFFFFF"/>
        </w:rPr>
        <w:t>经营期限：</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p>
    <w:p>
      <w:pPr>
        <w:spacing w:line="480" w:lineRule="auto"/>
        <w:ind w:firstLine="0" w:firstLineChars="0"/>
        <w:rPr>
          <w:rFonts w:ascii="宋体" w:hAnsi="宋体"/>
          <w:color w:val="auto"/>
          <w:sz w:val="24"/>
          <w:szCs w:val="21"/>
          <w:u w:val="single"/>
        </w:rPr>
      </w:pPr>
      <w:r>
        <w:rPr>
          <w:rFonts w:ascii="宋体" w:hAnsi="宋体"/>
          <w:color w:val="auto"/>
          <w:sz w:val="24"/>
          <w:szCs w:val="21"/>
        </w:rPr>
        <w:t xml:space="preserve">     </w:t>
      </w:r>
      <w:r>
        <w:rPr>
          <w:rFonts w:hint="eastAsia" w:ascii="仿宋_GB2312" w:hAnsi="微软雅黑" w:cs="仿宋_GB2312"/>
          <w:color w:val="auto"/>
          <w:kern w:val="0"/>
          <w:szCs w:val="32"/>
          <w:shd w:val="clear" w:color="auto" w:fill="FFFFFF"/>
        </w:rPr>
        <w:t>姓名：</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r>
        <w:rPr>
          <w:rFonts w:hint="eastAsia" w:ascii="仿宋_GB2312" w:hAnsi="微软雅黑" w:cs="仿宋_GB2312"/>
          <w:color w:val="auto"/>
          <w:kern w:val="0"/>
          <w:szCs w:val="32"/>
          <w:shd w:val="clear" w:color="auto" w:fill="FFFFFF"/>
        </w:rPr>
        <w:t>性别：</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r>
        <w:rPr>
          <w:rFonts w:hint="eastAsia" w:ascii="仿宋_GB2312" w:hAnsi="微软雅黑" w:cs="仿宋_GB2312"/>
          <w:color w:val="auto"/>
          <w:kern w:val="0"/>
          <w:szCs w:val="32"/>
          <w:shd w:val="clear" w:color="auto" w:fill="FFFFFF"/>
        </w:rPr>
        <w:t>年龄：</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p>
    <w:p>
      <w:pPr>
        <w:spacing w:line="480" w:lineRule="auto"/>
        <w:ind w:firstLine="0" w:firstLineChars="0"/>
        <w:jc w:val="both"/>
        <w:rPr>
          <w:rFonts w:ascii="宋体" w:hAnsi="宋体"/>
          <w:color w:val="auto"/>
          <w:sz w:val="24"/>
          <w:szCs w:val="21"/>
          <w:u w:val="single"/>
        </w:rPr>
      </w:pPr>
      <w:r>
        <w:rPr>
          <w:rFonts w:ascii="宋体" w:hAnsi="宋体"/>
          <w:color w:val="auto"/>
          <w:sz w:val="24"/>
          <w:szCs w:val="21"/>
        </w:rPr>
        <w:t xml:space="preserve">     </w:t>
      </w:r>
      <w:r>
        <w:rPr>
          <w:rFonts w:hint="eastAsia" w:ascii="仿宋_GB2312" w:hAnsi="微软雅黑" w:cs="仿宋_GB2312"/>
          <w:color w:val="auto"/>
          <w:kern w:val="0"/>
          <w:szCs w:val="32"/>
          <w:shd w:val="clear" w:color="auto" w:fill="FFFFFF"/>
        </w:rPr>
        <w:t>职务：</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r>
        <w:rPr>
          <w:rFonts w:hint="eastAsia" w:ascii="宋体" w:hAnsi="宋体"/>
          <w:color w:val="auto"/>
          <w:sz w:val="24"/>
          <w:szCs w:val="21"/>
          <w:u w:val="single"/>
        </w:rPr>
        <w:t xml:space="preserve">             </w:t>
      </w:r>
    </w:p>
    <w:p>
      <w:pPr>
        <w:spacing w:line="480" w:lineRule="auto"/>
        <w:ind w:firstLine="0" w:firstLineChars="0"/>
        <w:rPr>
          <w:rFonts w:ascii="仿宋_GB2312" w:hAnsi="微软雅黑" w:cs="仿宋_GB2312"/>
          <w:color w:val="auto"/>
          <w:kern w:val="0"/>
          <w:szCs w:val="32"/>
          <w:shd w:val="clear" w:color="auto" w:fill="FFFFFF"/>
        </w:rPr>
      </w:pPr>
      <w:r>
        <w:rPr>
          <w:rFonts w:ascii="宋体" w:hAnsi="宋体"/>
          <w:color w:val="auto"/>
          <w:sz w:val="24"/>
          <w:szCs w:val="21"/>
        </w:rPr>
        <w:t xml:space="preserve">     </w:t>
      </w:r>
      <w:r>
        <w:rPr>
          <w:rFonts w:hint="eastAsia" w:ascii="仿宋_GB2312" w:hAnsi="微软雅黑" w:cs="仿宋_GB2312"/>
          <w:color w:val="auto"/>
          <w:kern w:val="0"/>
          <w:szCs w:val="32"/>
          <w:shd w:val="clear" w:color="auto" w:fill="FFFFFF"/>
        </w:rPr>
        <w:t>系</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r>
        <w:rPr>
          <w:rFonts w:hint="eastAsia" w:ascii="仿宋_GB2312" w:hAnsi="微软雅黑" w:cs="仿宋_GB2312"/>
          <w:color w:val="auto"/>
          <w:kern w:val="0"/>
          <w:szCs w:val="32"/>
          <w:shd w:val="clear" w:color="auto" w:fill="FFFFFF"/>
        </w:rPr>
        <w:t>（投标人名称）的法定代表人。</w:t>
      </w:r>
    </w:p>
    <w:p>
      <w:pPr>
        <w:spacing w:line="480" w:lineRule="auto"/>
        <w:ind w:firstLine="480"/>
        <w:rPr>
          <w:rFonts w:ascii="宋体" w:hAnsi="宋体"/>
          <w:color w:val="auto"/>
          <w:sz w:val="24"/>
          <w:szCs w:val="21"/>
        </w:rPr>
      </w:pPr>
    </w:p>
    <w:p>
      <w:pPr>
        <w:spacing w:line="480" w:lineRule="auto"/>
        <w:ind w:firstLine="480"/>
        <w:rPr>
          <w:rFonts w:ascii="宋体" w:hAnsi="宋体"/>
          <w:color w:val="auto"/>
          <w:sz w:val="24"/>
          <w:szCs w:val="21"/>
        </w:rPr>
      </w:pPr>
      <w:r>
        <w:rPr>
          <w:rFonts w:ascii="宋体" w:hAnsi="宋体"/>
          <w:color w:val="auto"/>
          <w:sz w:val="24"/>
          <w:szCs w:val="21"/>
        </w:rPr>
        <w:t xml:space="preserve">   </w:t>
      </w:r>
      <w:r>
        <w:rPr>
          <w:rFonts w:hint="eastAsia" w:ascii="仿宋_GB2312" w:hAnsi="微软雅黑" w:cs="仿宋_GB2312"/>
          <w:color w:val="auto"/>
          <w:kern w:val="0"/>
          <w:szCs w:val="32"/>
          <w:shd w:val="clear" w:color="auto" w:fill="FFFFFF"/>
        </w:rPr>
        <w:t xml:space="preserve"> 特此证明。</w:t>
      </w:r>
    </w:p>
    <w:p>
      <w:pPr>
        <w:spacing w:line="360" w:lineRule="auto"/>
        <w:ind w:firstLine="480"/>
        <w:rPr>
          <w:rFonts w:ascii="宋体" w:hAnsi="宋体"/>
          <w:color w:val="auto"/>
          <w:sz w:val="24"/>
          <w:szCs w:val="21"/>
        </w:rPr>
      </w:pPr>
      <w:r>
        <w:rPr>
          <w:rFonts w:ascii="宋体" w:hAnsi="宋体"/>
          <w:color w:val="auto"/>
          <w:sz w:val="24"/>
          <w:szCs w:val="21"/>
        </w:rPr>
        <w:t xml:space="preserve">       </w:t>
      </w:r>
      <w:r>
        <w:rPr>
          <w:rFonts w:hint="eastAsia" w:ascii="仿宋_GB2312" w:hAnsi="微软雅黑" w:cs="仿宋_GB2312"/>
          <w:color w:val="auto"/>
          <w:kern w:val="0"/>
          <w:szCs w:val="32"/>
          <w:shd w:val="clear" w:color="auto" w:fill="FFFFFF"/>
        </w:rPr>
        <w:t xml:space="preserve"> 附法定代表人身份证复印件</w:t>
      </w:r>
    </w:p>
    <w:p>
      <w:pPr>
        <w:spacing w:line="360" w:lineRule="auto"/>
        <w:ind w:firstLine="480"/>
        <w:rPr>
          <w:rFonts w:ascii="宋体" w:hAnsi="宋体"/>
          <w:color w:val="auto"/>
          <w:sz w:val="24"/>
          <w:szCs w:val="21"/>
        </w:rPr>
      </w:pPr>
    </w:p>
    <w:p>
      <w:pPr>
        <w:spacing w:line="360" w:lineRule="auto"/>
        <w:ind w:firstLine="480"/>
        <w:rPr>
          <w:rFonts w:ascii="宋体" w:hAnsi="宋体"/>
          <w:color w:val="auto"/>
          <w:sz w:val="24"/>
          <w:szCs w:val="21"/>
        </w:rPr>
      </w:pPr>
    </w:p>
    <w:p>
      <w:pPr>
        <w:spacing w:line="360" w:lineRule="auto"/>
        <w:ind w:firstLine="640"/>
        <w:jc w:val="right"/>
        <w:rPr>
          <w:rFonts w:ascii="宋体" w:hAnsi="宋体"/>
          <w:color w:val="auto"/>
          <w:sz w:val="24"/>
          <w:szCs w:val="21"/>
        </w:rPr>
      </w:pPr>
      <w:r>
        <w:rPr>
          <w:rFonts w:hint="eastAsia" w:ascii="仿宋_GB2312" w:hAnsi="微软雅黑" w:cs="仿宋_GB2312"/>
          <w:color w:val="auto"/>
          <w:kern w:val="0"/>
          <w:szCs w:val="32"/>
          <w:shd w:val="clear" w:color="auto" w:fill="FFFFFF"/>
        </w:rPr>
        <w:t>中介机构：</w:t>
      </w:r>
      <w:r>
        <w:rPr>
          <w:rFonts w:ascii="宋体" w:hAnsi="宋体"/>
          <w:color w:val="auto"/>
          <w:sz w:val="24"/>
          <w:szCs w:val="21"/>
          <w:u w:val="single"/>
        </w:rPr>
        <w:t xml:space="preserve">    </w:t>
      </w:r>
      <w:r>
        <w:rPr>
          <w:rFonts w:ascii="宋体" w:hAnsi="宋体"/>
          <w:color w:val="auto"/>
          <w:szCs w:val="32"/>
          <w:u w:val="single"/>
        </w:rPr>
        <w:t xml:space="preserve"> （全称）</w:t>
      </w:r>
      <w:r>
        <w:rPr>
          <w:rFonts w:ascii="宋体" w:hAnsi="宋体"/>
          <w:color w:val="auto"/>
          <w:sz w:val="24"/>
          <w:szCs w:val="21"/>
          <w:u w:val="single"/>
        </w:rPr>
        <w:t xml:space="preserve">      </w:t>
      </w:r>
      <w:r>
        <w:rPr>
          <w:rFonts w:hint="eastAsia" w:ascii="仿宋_GB2312" w:hAnsi="微软雅黑" w:cs="仿宋_GB2312"/>
          <w:color w:val="auto"/>
          <w:kern w:val="0"/>
          <w:szCs w:val="32"/>
          <w:shd w:val="clear" w:color="auto" w:fill="FFFFFF"/>
        </w:rPr>
        <w:t>（盖单位公章）</w:t>
      </w:r>
    </w:p>
    <w:p>
      <w:pPr>
        <w:wordWrap w:val="0"/>
        <w:spacing w:line="360" w:lineRule="auto"/>
        <w:ind w:right="-766" w:firstLine="480"/>
        <w:jc w:val="center"/>
        <w:rPr>
          <w:rFonts w:ascii="宋体" w:hAnsi="宋体"/>
          <w:color w:val="auto"/>
          <w:sz w:val="24"/>
          <w:szCs w:val="21"/>
        </w:rPr>
      </w:pPr>
      <w:r>
        <w:rPr>
          <w:rFonts w:ascii="宋体" w:hAnsi="宋体"/>
          <w:color w:val="auto"/>
          <w:sz w:val="24"/>
          <w:szCs w:val="21"/>
        </w:rPr>
        <w:t xml:space="preserve">                                      </w:t>
      </w:r>
    </w:p>
    <w:p>
      <w:pPr>
        <w:wordWrap w:val="0"/>
        <w:spacing w:line="360" w:lineRule="auto"/>
        <w:ind w:right="-766" w:firstLine="480"/>
        <w:jc w:val="center"/>
        <w:rPr>
          <w:rFonts w:hint="eastAsia"/>
          <w:color w:val="auto"/>
          <w:szCs w:val="21"/>
        </w:rPr>
      </w:pPr>
      <w:r>
        <w:rPr>
          <w:rFonts w:hint="eastAsia" w:ascii="宋体" w:hAnsi="宋体"/>
          <w:color w:val="auto"/>
          <w:sz w:val="24"/>
          <w:szCs w:val="21"/>
        </w:rPr>
        <w:t xml:space="preserve">                                   </w:t>
      </w:r>
      <w:r>
        <w:rPr>
          <w:rFonts w:ascii="宋体" w:hAnsi="宋体"/>
          <w:color w:val="auto"/>
          <w:sz w:val="24"/>
          <w:szCs w:val="21"/>
        </w:rPr>
        <w:t xml:space="preserve"> </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r>
        <w:rPr>
          <w:rFonts w:hint="eastAsia" w:ascii="仿宋_GB2312" w:hAnsi="微软雅黑" w:cs="仿宋_GB2312"/>
          <w:color w:val="auto"/>
          <w:kern w:val="0"/>
          <w:szCs w:val="32"/>
          <w:shd w:val="clear" w:color="auto" w:fill="FFFFFF"/>
        </w:rPr>
        <w:t>年</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r>
        <w:rPr>
          <w:rFonts w:hint="eastAsia" w:ascii="仿宋_GB2312" w:hAnsi="微软雅黑" w:cs="仿宋_GB2312"/>
          <w:color w:val="auto"/>
          <w:kern w:val="0"/>
          <w:szCs w:val="32"/>
          <w:shd w:val="clear" w:color="auto" w:fill="FFFFFF"/>
        </w:rPr>
        <w:t>月</w:t>
      </w:r>
      <w:r>
        <w:rPr>
          <w:rFonts w:ascii="宋体" w:hAnsi="宋体"/>
          <w:color w:val="auto"/>
          <w:sz w:val="24"/>
          <w:szCs w:val="21"/>
          <w:u w:val="single"/>
        </w:rPr>
        <w:t xml:space="preserve"> </w:t>
      </w:r>
      <w:r>
        <w:rPr>
          <w:rFonts w:hint="eastAsia" w:ascii="宋体" w:hAnsi="宋体"/>
          <w:color w:val="auto"/>
          <w:sz w:val="24"/>
          <w:szCs w:val="21"/>
          <w:u w:val="single"/>
        </w:rPr>
        <w:t xml:space="preserve"> </w:t>
      </w:r>
      <w:r>
        <w:rPr>
          <w:rFonts w:ascii="宋体" w:hAnsi="宋体"/>
          <w:color w:val="auto"/>
          <w:sz w:val="24"/>
          <w:szCs w:val="21"/>
          <w:u w:val="single"/>
        </w:rPr>
        <w:t xml:space="preserve">   </w:t>
      </w:r>
      <w:r>
        <w:rPr>
          <w:rFonts w:hint="eastAsia" w:ascii="仿宋_GB2312" w:hAnsi="微软雅黑" w:cs="仿宋_GB2312"/>
          <w:color w:val="auto"/>
          <w:kern w:val="0"/>
          <w:szCs w:val="32"/>
          <w:shd w:val="clear" w:color="auto" w:fill="FFFFFF"/>
        </w:rPr>
        <w:t>日</w:t>
      </w:r>
    </w:p>
    <w:p>
      <w:pPr>
        <w:ind w:firstLine="0" w:firstLineChars="0"/>
        <w:jc w:val="center"/>
        <w:rPr>
          <w:rFonts w:ascii="方正小标宋简体" w:hAnsi="方正小标宋简体" w:eastAsia="方正小标宋简体" w:cs="方正小标宋简体"/>
          <w:color w:val="auto"/>
          <w:sz w:val="44"/>
          <w:szCs w:val="44"/>
        </w:rPr>
      </w:pPr>
      <w:bookmarkStart w:id="5" w:name="_Toc310522251"/>
      <w:bookmarkStart w:id="6" w:name="_Toc235592960"/>
      <w:bookmarkStart w:id="7" w:name="_Toc363035073"/>
      <w:bookmarkStart w:id="8" w:name="_Toc193115823"/>
      <w:bookmarkStart w:id="9" w:name="_Toc310521726"/>
      <w:r>
        <w:rPr>
          <w:rFonts w:hint="eastAsia" w:ascii="方正小标宋简体" w:hAnsi="方正小标宋简体" w:eastAsia="方正小标宋简体" w:cs="方正小标宋简体"/>
          <w:color w:val="auto"/>
          <w:sz w:val="44"/>
          <w:szCs w:val="44"/>
        </w:rPr>
        <w:t>三、授权委托书</w:t>
      </w:r>
      <w:bookmarkEnd w:id="5"/>
      <w:bookmarkEnd w:id="6"/>
      <w:bookmarkEnd w:id="7"/>
      <w:bookmarkEnd w:id="8"/>
      <w:bookmarkEnd w:id="9"/>
    </w:p>
    <w:p>
      <w:pPr>
        <w:ind w:firstLine="0" w:firstLineChars="0"/>
        <w:rPr>
          <w:rFonts w:hint="eastAsia"/>
          <w:color w:val="auto"/>
        </w:rPr>
      </w:pPr>
    </w:p>
    <w:p>
      <w:pPr>
        <w:ind w:firstLine="640"/>
        <w:rPr>
          <w:rFonts w:hint="eastAsia"/>
          <w:color w:val="auto"/>
          <w:szCs w:val="32"/>
        </w:rPr>
      </w:pPr>
      <w:r>
        <w:rPr>
          <w:color w:val="auto"/>
          <w:szCs w:val="32"/>
        </w:rPr>
        <w:t>本人</w:t>
      </w:r>
      <w:r>
        <w:rPr>
          <w:color w:val="auto"/>
          <w:szCs w:val="32"/>
          <w:u w:val="single"/>
        </w:rPr>
        <w:t xml:space="preserve">        </w:t>
      </w:r>
      <w:r>
        <w:rPr>
          <w:color w:val="auto"/>
          <w:szCs w:val="32"/>
        </w:rPr>
        <w:t>（姓名）系</w:t>
      </w:r>
      <w:r>
        <w:rPr>
          <w:color w:val="auto"/>
          <w:szCs w:val="32"/>
          <w:u w:val="single"/>
        </w:rPr>
        <w:t xml:space="preserve">      </w:t>
      </w:r>
      <w:r>
        <w:rPr>
          <w:color w:val="auto"/>
          <w:szCs w:val="32"/>
        </w:rPr>
        <w:t>（</w:t>
      </w:r>
      <w:r>
        <w:rPr>
          <w:rFonts w:hint="eastAsia"/>
          <w:color w:val="auto"/>
          <w:szCs w:val="32"/>
        </w:rPr>
        <w:t>投标机构</w:t>
      </w:r>
      <w:r>
        <w:rPr>
          <w:color w:val="auto"/>
          <w:szCs w:val="32"/>
        </w:rPr>
        <w:t>名称）的法定代表人，现委托</w:t>
      </w:r>
      <w:r>
        <w:rPr>
          <w:color w:val="auto"/>
          <w:szCs w:val="32"/>
          <w:u w:val="single"/>
        </w:rPr>
        <w:t xml:space="preserve">      </w:t>
      </w:r>
      <w:r>
        <w:rPr>
          <w:color w:val="auto"/>
          <w:szCs w:val="32"/>
        </w:rPr>
        <w:t>（姓名）为我方代理人。代理人根据授权，以我方名义签署、澄清、说明、补正、递交、撤回、修改</w:t>
      </w:r>
      <w:r>
        <w:rPr>
          <w:color w:val="auto"/>
          <w:szCs w:val="32"/>
          <w:u w:val="single"/>
        </w:rPr>
        <w:t xml:space="preserve">                            </w:t>
      </w:r>
      <w:r>
        <w:rPr>
          <w:rFonts w:hint="eastAsia"/>
          <w:color w:val="auto"/>
          <w:szCs w:val="32"/>
        </w:rPr>
        <w:t>招标响应</w:t>
      </w:r>
      <w:r>
        <w:rPr>
          <w:color w:val="auto"/>
          <w:szCs w:val="32"/>
        </w:rPr>
        <w:t>文件、签订合同和处理有关事宜，其法律后果由我方承担。</w:t>
      </w:r>
    </w:p>
    <w:p>
      <w:pPr>
        <w:ind w:firstLine="640"/>
        <w:rPr>
          <w:rFonts w:hint="eastAsia"/>
          <w:color w:val="auto"/>
          <w:szCs w:val="32"/>
        </w:rPr>
      </w:pPr>
      <w:r>
        <w:rPr>
          <w:color w:val="auto"/>
          <w:szCs w:val="32"/>
        </w:rPr>
        <w:t>委托期限：</w:t>
      </w:r>
      <w:r>
        <w:rPr>
          <w:color w:val="auto"/>
          <w:szCs w:val="32"/>
          <w:u w:val="single"/>
        </w:rPr>
        <w:t xml:space="preserve">               </w:t>
      </w:r>
      <w:r>
        <w:rPr>
          <w:color w:val="auto"/>
          <w:szCs w:val="32"/>
        </w:rPr>
        <w:t>。</w:t>
      </w:r>
    </w:p>
    <w:p>
      <w:pPr>
        <w:ind w:firstLine="640"/>
        <w:rPr>
          <w:rFonts w:hint="eastAsia"/>
          <w:color w:val="auto"/>
          <w:szCs w:val="32"/>
        </w:rPr>
      </w:pPr>
      <w:r>
        <w:rPr>
          <w:color w:val="auto"/>
          <w:szCs w:val="32"/>
        </w:rPr>
        <w:t>代理人无转委托权。</w:t>
      </w:r>
    </w:p>
    <w:p>
      <w:pPr>
        <w:ind w:firstLine="0" w:firstLineChars="0"/>
        <w:rPr>
          <w:rFonts w:hint="eastAsia"/>
          <w:color w:val="auto"/>
          <w:sz w:val="24"/>
          <w:szCs w:val="21"/>
        </w:rPr>
      </w:pPr>
    </w:p>
    <w:p>
      <w:pPr>
        <w:ind w:firstLine="0" w:firstLineChars="0"/>
        <w:rPr>
          <w:rFonts w:hint="eastAsia"/>
          <w:color w:val="auto"/>
          <w:sz w:val="24"/>
          <w:szCs w:val="21"/>
        </w:rPr>
      </w:pPr>
      <w:r>
        <w:rPr>
          <w:rFonts w:hint="eastAsia"/>
          <w:color w:val="auto"/>
          <w:szCs w:val="32"/>
        </w:rPr>
        <w:t>投 标 机 构</w:t>
      </w:r>
      <w:r>
        <w:rPr>
          <w:color w:val="auto"/>
          <w:szCs w:val="32"/>
        </w:rPr>
        <w:t>：</w:t>
      </w:r>
      <w:r>
        <w:rPr>
          <w:color w:val="auto"/>
          <w:sz w:val="24"/>
          <w:szCs w:val="21"/>
          <w:u w:val="single"/>
        </w:rPr>
        <w:t xml:space="preserve">       </w:t>
      </w:r>
      <w:r>
        <w:rPr>
          <w:rFonts w:hint="eastAsia"/>
          <w:color w:val="auto"/>
          <w:sz w:val="24"/>
          <w:szCs w:val="21"/>
          <w:u w:val="single"/>
        </w:rPr>
        <w:t xml:space="preserve">  </w:t>
      </w:r>
      <w:r>
        <w:rPr>
          <w:color w:val="auto"/>
          <w:sz w:val="24"/>
          <w:szCs w:val="21"/>
          <w:u w:val="single"/>
        </w:rPr>
        <w:t xml:space="preserve">  </w:t>
      </w:r>
      <w:r>
        <w:rPr>
          <w:color w:val="auto"/>
          <w:szCs w:val="32"/>
          <w:u w:val="single"/>
        </w:rPr>
        <w:t>（全称）</w:t>
      </w:r>
      <w:r>
        <w:rPr>
          <w:color w:val="auto"/>
          <w:sz w:val="24"/>
          <w:szCs w:val="21"/>
          <w:u w:val="single"/>
        </w:rPr>
        <w:t xml:space="preserve"> </w:t>
      </w:r>
      <w:r>
        <w:rPr>
          <w:rFonts w:hint="eastAsia"/>
          <w:color w:val="auto"/>
          <w:sz w:val="24"/>
          <w:szCs w:val="21"/>
          <w:u w:val="single"/>
        </w:rPr>
        <w:t xml:space="preserve">     </w:t>
      </w:r>
      <w:r>
        <w:rPr>
          <w:color w:val="auto"/>
          <w:sz w:val="24"/>
          <w:szCs w:val="21"/>
          <w:u w:val="single"/>
        </w:rPr>
        <w:t xml:space="preserve">  </w:t>
      </w:r>
      <w:r>
        <w:rPr>
          <w:color w:val="auto"/>
          <w:szCs w:val="32"/>
        </w:rPr>
        <w:t>（盖单位公章）</w:t>
      </w:r>
    </w:p>
    <w:p>
      <w:pPr>
        <w:ind w:firstLine="0" w:firstLineChars="0"/>
        <w:rPr>
          <w:rFonts w:hint="eastAsia"/>
          <w:color w:val="auto"/>
          <w:sz w:val="24"/>
          <w:szCs w:val="21"/>
        </w:rPr>
      </w:pPr>
      <w:r>
        <w:rPr>
          <w:color w:val="auto"/>
          <w:szCs w:val="32"/>
        </w:rPr>
        <w:t>法定代表人：</w:t>
      </w:r>
      <w:r>
        <w:rPr>
          <w:color w:val="auto"/>
          <w:sz w:val="24"/>
          <w:szCs w:val="21"/>
          <w:u w:val="single"/>
        </w:rPr>
        <w:t xml:space="preserve">                               </w:t>
      </w:r>
      <w:r>
        <w:rPr>
          <w:color w:val="auto"/>
          <w:szCs w:val="32"/>
        </w:rPr>
        <w:t>（签字）</w:t>
      </w:r>
    </w:p>
    <w:p>
      <w:pPr>
        <w:ind w:firstLine="0" w:firstLineChars="0"/>
        <w:rPr>
          <w:rFonts w:hint="eastAsia"/>
          <w:color w:val="auto"/>
          <w:sz w:val="24"/>
          <w:szCs w:val="21"/>
        </w:rPr>
      </w:pPr>
      <w:r>
        <w:rPr>
          <w:color w:val="auto"/>
          <w:szCs w:val="32"/>
        </w:rPr>
        <w:t>身份证号码：</w:t>
      </w:r>
      <w:r>
        <w:rPr>
          <w:color w:val="auto"/>
          <w:sz w:val="24"/>
          <w:szCs w:val="21"/>
          <w:u w:val="single"/>
        </w:rPr>
        <w:t xml:space="preserve">                            </w:t>
      </w:r>
      <w:r>
        <w:rPr>
          <w:rFonts w:hint="eastAsia"/>
          <w:color w:val="auto"/>
          <w:sz w:val="24"/>
          <w:szCs w:val="21"/>
          <w:u w:val="single"/>
        </w:rPr>
        <w:t xml:space="preserve"> </w:t>
      </w:r>
      <w:r>
        <w:rPr>
          <w:color w:val="auto"/>
          <w:sz w:val="24"/>
          <w:szCs w:val="21"/>
          <w:u w:val="single"/>
        </w:rPr>
        <w:t xml:space="preserve">          </w:t>
      </w:r>
    </w:p>
    <w:p>
      <w:pPr>
        <w:ind w:firstLine="0" w:firstLineChars="0"/>
        <w:rPr>
          <w:rFonts w:hint="eastAsia"/>
          <w:color w:val="auto"/>
          <w:sz w:val="24"/>
          <w:szCs w:val="21"/>
        </w:rPr>
      </w:pPr>
      <w:r>
        <w:rPr>
          <w:color w:val="auto"/>
          <w:szCs w:val="32"/>
        </w:rPr>
        <w:t>委托代理人：</w:t>
      </w:r>
      <w:r>
        <w:rPr>
          <w:color w:val="auto"/>
          <w:sz w:val="24"/>
          <w:szCs w:val="21"/>
          <w:u w:val="single"/>
        </w:rPr>
        <w:t xml:space="preserve">                        </w:t>
      </w:r>
      <w:r>
        <w:rPr>
          <w:rFonts w:hint="eastAsia"/>
          <w:color w:val="auto"/>
          <w:sz w:val="24"/>
          <w:szCs w:val="21"/>
          <w:u w:val="single"/>
        </w:rPr>
        <w:t xml:space="preserve"> </w:t>
      </w:r>
      <w:r>
        <w:rPr>
          <w:color w:val="auto"/>
          <w:sz w:val="24"/>
          <w:szCs w:val="21"/>
          <w:u w:val="single"/>
        </w:rPr>
        <w:t xml:space="preserve">      </w:t>
      </w:r>
      <w:r>
        <w:rPr>
          <w:color w:val="auto"/>
          <w:szCs w:val="32"/>
        </w:rPr>
        <w:t>（签字）</w:t>
      </w:r>
    </w:p>
    <w:p>
      <w:pPr>
        <w:ind w:firstLine="0" w:firstLineChars="0"/>
        <w:rPr>
          <w:rFonts w:hint="eastAsia"/>
          <w:color w:val="auto"/>
          <w:sz w:val="24"/>
          <w:szCs w:val="21"/>
          <w:u w:val="single"/>
        </w:rPr>
      </w:pPr>
      <w:r>
        <w:rPr>
          <w:color w:val="auto"/>
          <w:szCs w:val="32"/>
        </w:rPr>
        <w:t>身份证号码：</w:t>
      </w:r>
      <w:r>
        <w:rPr>
          <w:color w:val="auto"/>
          <w:sz w:val="24"/>
          <w:szCs w:val="21"/>
          <w:u w:val="single"/>
        </w:rPr>
        <w:t xml:space="preserve">                               </w:t>
      </w:r>
      <w:r>
        <w:rPr>
          <w:rFonts w:hint="eastAsia"/>
          <w:color w:val="auto"/>
          <w:sz w:val="24"/>
          <w:szCs w:val="21"/>
          <w:u w:val="single"/>
        </w:rPr>
        <w:t xml:space="preserve">  </w:t>
      </w:r>
      <w:r>
        <w:rPr>
          <w:color w:val="auto"/>
          <w:sz w:val="24"/>
          <w:szCs w:val="21"/>
          <w:u w:val="single"/>
        </w:rPr>
        <w:t xml:space="preserve">       </w:t>
      </w:r>
    </w:p>
    <w:p>
      <w:pPr>
        <w:ind w:firstLine="0" w:firstLineChars="0"/>
        <w:jc w:val="right"/>
        <w:rPr>
          <w:rFonts w:hint="eastAsia"/>
          <w:color w:val="auto"/>
          <w:sz w:val="24"/>
          <w:szCs w:val="21"/>
        </w:rPr>
      </w:pPr>
      <w:r>
        <w:rPr>
          <w:rFonts w:hint="eastAsia"/>
          <w:color w:val="auto"/>
          <w:sz w:val="24"/>
          <w:szCs w:val="21"/>
          <w:u w:val="single"/>
        </w:rPr>
        <w:t xml:space="preserve">  </w:t>
      </w:r>
      <w:r>
        <w:rPr>
          <w:color w:val="auto"/>
          <w:sz w:val="24"/>
          <w:szCs w:val="21"/>
          <w:u w:val="single"/>
        </w:rPr>
        <w:t xml:space="preserve">       </w:t>
      </w:r>
      <w:r>
        <w:rPr>
          <w:color w:val="auto"/>
          <w:szCs w:val="32"/>
        </w:rPr>
        <w:t>年</w:t>
      </w:r>
      <w:r>
        <w:rPr>
          <w:color w:val="auto"/>
          <w:sz w:val="24"/>
          <w:szCs w:val="21"/>
          <w:u w:val="single"/>
        </w:rPr>
        <w:t xml:space="preserve">  </w:t>
      </w:r>
      <w:r>
        <w:rPr>
          <w:rFonts w:hint="eastAsia"/>
          <w:color w:val="auto"/>
          <w:sz w:val="24"/>
          <w:szCs w:val="21"/>
          <w:u w:val="single"/>
        </w:rPr>
        <w:t xml:space="preserve">  </w:t>
      </w:r>
      <w:r>
        <w:rPr>
          <w:color w:val="auto"/>
          <w:sz w:val="24"/>
          <w:szCs w:val="21"/>
          <w:u w:val="single"/>
        </w:rPr>
        <w:t xml:space="preserve">  </w:t>
      </w:r>
      <w:r>
        <w:rPr>
          <w:color w:val="auto"/>
          <w:szCs w:val="32"/>
        </w:rPr>
        <w:t>月</w:t>
      </w:r>
      <w:r>
        <w:rPr>
          <w:color w:val="auto"/>
          <w:sz w:val="24"/>
          <w:szCs w:val="21"/>
          <w:u w:val="single"/>
        </w:rPr>
        <w:t xml:space="preserve">  </w:t>
      </w:r>
      <w:r>
        <w:rPr>
          <w:rFonts w:hint="eastAsia"/>
          <w:color w:val="auto"/>
          <w:sz w:val="24"/>
          <w:szCs w:val="21"/>
          <w:u w:val="single"/>
        </w:rPr>
        <w:t xml:space="preserve">  </w:t>
      </w:r>
      <w:r>
        <w:rPr>
          <w:color w:val="auto"/>
          <w:sz w:val="24"/>
          <w:szCs w:val="21"/>
          <w:u w:val="single"/>
        </w:rPr>
        <w:t xml:space="preserve">  </w:t>
      </w:r>
      <w:r>
        <w:rPr>
          <w:color w:val="auto"/>
          <w:szCs w:val="32"/>
        </w:rPr>
        <w:t>日</w:t>
      </w:r>
    </w:p>
    <w:tbl>
      <w:tblPr>
        <w:tblStyle w:val="7"/>
        <w:tblpPr w:leftFromText="180" w:rightFromText="180" w:vertAnchor="text" w:horzAnchor="margin" w:tblpXSpec="center" w:tblpY="158"/>
        <w:tblW w:w="0" w:type="auto"/>
        <w:tblInd w:w="0"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040"/>
        <w:gridCol w:w="4040"/>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040" w:type="dxa"/>
            <w:tcBorders>
              <w:top w:val="single" w:color="auto" w:sz="12" w:space="0"/>
              <w:left w:val="single" w:color="auto" w:sz="12" w:space="0"/>
              <w:bottom w:val="single" w:color="auto" w:sz="12" w:space="0"/>
              <w:right w:val="single" w:color="auto" w:sz="4" w:space="0"/>
            </w:tcBorders>
            <w:vAlign w:val="center"/>
          </w:tcPr>
          <w:p>
            <w:pPr>
              <w:ind w:firstLine="0" w:firstLineChars="0"/>
              <w:jc w:val="center"/>
              <w:rPr>
                <w:rFonts w:hint="eastAsia"/>
                <w:color w:val="auto"/>
                <w:sz w:val="24"/>
                <w:szCs w:val="21"/>
              </w:rPr>
            </w:pPr>
            <w:r>
              <w:rPr>
                <w:color w:val="auto"/>
                <w:szCs w:val="32"/>
              </w:rPr>
              <w:t>法定代表人身份证复印件</w:t>
            </w:r>
          </w:p>
        </w:tc>
        <w:tc>
          <w:tcPr>
            <w:tcW w:w="4040" w:type="dxa"/>
            <w:tcBorders>
              <w:top w:val="single" w:color="auto" w:sz="12" w:space="0"/>
              <w:left w:val="single" w:color="auto" w:sz="4" w:space="0"/>
              <w:bottom w:val="single" w:color="auto" w:sz="12" w:space="0"/>
              <w:right w:val="single" w:color="auto" w:sz="12" w:space="0"/>
            </w:tcBorders>
            <w:vAlign w:val="center"/>
          </w:tcPr>
          <w:p>
            <w:pPr>
              <w:ind w:firstLine="0" w:firstLineChars="0"/>
              <w:jc w:val="center"/>
              <w:rPr>
                <w:rFonts w:hint="eastAsia"/>
                <w:color w:val="auto"/>
                <w:sz w:val="24"/>
                <w:szCs w:val="21"/>
              </w:rPr>
            </w:pPr>
            <w:r>
              <w:rPr>
                <w:color w:val="auto"/>
                <w:szCs w:val="32"/>
              </w:rPr>
              <w:t>委托代理人身份证复印件</w:t>
            </w:r>
          </w:p>
        </w:tc>
      </w:tr>
    </w:tbl>
    <w:p>
      <w:pPr>
        <w:ind w:firstLine="0" w:firstLineChars="0"/>
        <w:rPr>
          <w:rFonts w:hint="eastAsia"/>
          <w:color w:val="auto"/>
        </w:rPr>
      </w:pPr>
    </w:p>
    <w:p>
      <w:pPr>
        <w:numPr>
          <w:numId w:val="0"/>
        </w:numPr>
        <w:spacing w:line="520" w:lineRule="exact"/>
        <w:jc w:val="center"/>
        <w:rPr>
          <w:rFonts w:hint="eastAsia" w:ascii="方正小标宋简体" w:eastAsia="方正小标宋简体"/>
          <w:color w:val="auto"/>
          <w:sz w:val="44"/>
          <w:szCs w:val="44"/>
        </w:rPr>
      </w:pPr>
      <w:bookmarkStart w:id="10" w:name="_Toc310522255"/>
      <w:bookmarkStart w:id="11" w:name="_Toc310521730"/>
      <w:bookmarkStart w:id="12" w:name="_Toc363035077"/>
      <w:r>
        <w:rPr>
          <w:rFonts w:hint="eastAsia" w:ascii="方正小标宋简体" w:eastAsia="方正小标宋简体"/>
          <w:color w:val="auto"/>
          <w:sz w:val="44"/>
          <w:szCs w:val="44"/>
          <w:lang w:eastAsia="zh-CN"/>
        </w:rPr>
        <w:t>四、</w:t>
      </w:r>
      <w:r>
        <w:rPr>
          <w:rFonts w:hint="eastAsia" w:ascii="方正小标宋简体" w:eastAsia="方正小标宋简体"/>
          <w:color w:val="auto"/>
          <w:sz w:val="44"/>
          <w:szCs w:val="44"/>
        </w:rPr>
        <w:t>投标机构基本情况</w:t>
      </w:r>
      <w:bookmarkEnd w:id="10"/>
      <w:bookmarkEnd w:id="11"/>
      <w:bookmarkEnd w:id="12"/>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6"/>
        <w:gridCol w:w="992"/>
        <w:gridCol w:w="1246"/>
        <w:gridCol w:w="702"/>
        <w:gridCol w:w="630"/>
        <w:gridCol w:w="70"/>
        <w:gridCol w:w="1259"/>
        <w:gridCol w:w="262"/>
        <w:gridCol w:w="662"/>
        <w:gridCol w:w="22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6" w:type="dxa"/>
            <w:tcBorders>
              <w:top w:val="single" w:color="auto" w:sz="12" w:space="0"/>
              <w:left w:val="single" w:color="auto" w:sz="12"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hint="eastAsia" w:ascii="宋体" w:hAnsi="宋体"/>
                <w:color w:val="auto"/>
                <w:sz w:val="24"/>
              </w:rPr>
              <w:t>投标机构</w:t>
            </w:r>
            <w:r>
              <w:rPr>
                <w:rFonts w:ascii="宋体" w:hAnsi="宋体"/>
                <w:color w:val="auto"/>
                <w:sz w:val="24"/>
              </w:rPr>
              <w:t>名称</w:t>
            </w:r>
          </w:p>
        </w:tc>
        <w:tc>
          <w:tcPr>
            <w:tcW w:w="8054" w:type="dxa"/>
            <w:gridSpan w:val="9"/>
            <w:tcBorders>
              <w:top w:val="single" w:color="auto" w:sz="12" w:space="0"/>
              <w:left w:val="outset" w:color="auto" w:sz="6" w:space="0"/>
              <w:bottom w:val="outset" w:color="auto" w:sz="6" w:space="0"/>
              <w:right w:val="single" w:color="auto" w:sz="12" w:space="0"/>
            </w:tcBorders>
            <w:vAlign w:val="center"/>
          </w:tcPr>
          <w:p>
            <w:pPr>
              <w:spacing w:line="520" w:lineRule="exact"/>
              <w:ind w:firstLine="0" w:firstLineChars="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6" w:type="dxa"/>
            <w:tcBorders>
              <w:top w:val="outset" w:color="auto" w:sz="6" w:space="0"/>
              <w:left w:val="single" w:color="auto" w:sz="12"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注册地址</w:t>
            </w:r>
          </w:p>
        </w:tc>
        <w:tc>
          <w:tcPr>
            <w:tcW w:w="3640" w:type="dxa"/>
            <w:gridSpan w:val="5"/>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p>
        </w:tc>
        <w:tc>
          <w:tcPr>
            <w:tcW w:w="1259" w:type="dxa"/>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邮政编码</w:t>
            </w:r>
          </w:p>
        </w:tc>
        <w:tc>
          <w:tcPr>
            <w:tcW w:w="3155" w:type="dxa"/>
            <w:gridSpan w:val="3"/>
            <w:tcBorders>
              <w:top w:val="outset" w:color="auto" w:sz="6" w:space="0"/>
              <w:left w:val="outset" w:color="auto" w:sz="6" w:space="0"/>
              <w:bottom w:val="outset" w:color="auto" w:sz="6" w:space="0"/>
              <w:right w:val="single" w:color="auto" w:sz="12" w:space="0"/>
            </w:tcBorders>
            <w:vAlign w:val="center"/>
          </w:tcPr>
          <w:p>
            <w:pPr>
              <w:spacing w:line="520" w:lineRule="exact"/>
              <w:ind w:firstLine="0" w:firstLineChars="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atLeast"/>
          <w:jc w:val="center"/>
        </w:trPr>
        <w:tc>
          <w:tcPr>
            <w:tcW w:w="1666" w:type="dxa"/>
            <w:vMerge w:val="restart"/>
            <w:tcBorders>
              <w:top w:val="outset" w:color="auto" w:sz="6" w:space="0"/>
              <w:left w:val="single" w:color="auto" w:sz="12"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联系方式</w:t>
            </w:r>
          </w:p>
        </w:tc>
        <w:tc>
          <w:tcPr>
            <w:tcW w:w="992" w:type="dxa"/>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联系人</w:t>
            </w:r>
          </w:p>
        </w:tc>
        <w:tc>
          <w:tcPr>
            <w:tcW w:w="2648" w:type="dxa"/>
            <w:gridSpan w:val="4"/>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p>
        </w:tc>
        <w:tc>
          <w:tcPr>
            <w:tcW w:w="1259" w:type="dxa"/>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电    话</w:t>
            </w:r>
          </w:p>
        </w:tc>
        <w:tc>
          <w:tcPr>
            <w:tcW w:w="3155" w:type="dxa"/>
            <w:gridSpan w:val="3"/>
            <w:tcBorders>
              <w:top w:val="outset" w:color="auto" w:sz="6" w:space="0"/>
              <w:left w:val="outset" w:color="auto" w:sz="6" w:space="0"/>
              <w:bottom w:val="outset" w:color="auto" w:sz="6" w:space="0"/>
              <w:right w:val="single" w:color="auto" w:sz="12" w:space="0"/>
            </w:tcBorders>
            <w:vAlign w:val="center"/>
          </w:tcPr>
          <w:p>
            <w:pPr>
              <w:spacing w:line="520" w:lineRule="exact"/>
              <w:ind w:firstLine="0" w:firstLineChars="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66" w:type="dxa"/>
            <w:vMerge w:val="continue"/>
            <w:tcBorders>
              <w:left w:val="single" w:color="auto" w:sz="12"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p>
        </w:tc>
        <w:tc>
          <w:tcPr>
            <w:tcW w:w="992" w:type="dxa"/>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传  真</w:t>
            </w:r>
          </w:p>
        </w:tc>
        <w:tc>
          <w:tcPr>
            <w:tcW w:w="2648" w:type="dxa"/>
            <w:gridSpan w:val="4"/>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p>
        </w:tc>
        <w:tc>
          <w:tcPr>
            <w:tcW w:w="1259" w:type="dxa"/>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网    址</w:t>
            </w:r>
          </w:p>
        </w:tc>
        <w:tc>
          <w:tcPr>
            <w:tcW w:w="3155" w:type="dxa"/>
            <w:gridSpan w:val="3"/>
            <w:tcBorders>
              <w:top w:val="outset" w:color="auto" w:sz="6" w:space="0"/>
              <w:left w:val="outset" w:color="auto" w:sz="6" w:space="0"/>
              <w:bottom w:val="outset" w:color="auto" w:sz="6" w:space="0"/>
              <w:right w:val="single" w:color="auto" w:sz="12" w:space="0"/>
            </w:tcBorders>
            <w:vAlign w:val="center"/>
          </w:tcPr>
          <w:p>
            <w:pPr>
              <w:spacing w:line="520" w:lineRule="exact"/>
              <w:ind w:firstLine="0" w:firstLineChars="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6" w:type="dxa"/>
            <w:tcBorders>
              <w:top w:val="outset" w:color="auto" w:sz="6" w:space="0"/>
              <w:left w:val="single" w:color="auto" w:sz="12"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组织结构</w:t>
            </w:r>
          </w:p>
        </w:tc>
        <w:tc>
          <w:tcPr>
            <w:tcW w:w="8054" w:type="dxa"/>
            <w:gridSpan w:val="9"/>
            <w:tcBorders>
              <w:top w:val="outset" w:color="auto" w:sz="6" w:space="0"/>
              <w:left w:val="outset" w:color="auto" w:sz="6" w:space="0"/>
              <w:bottom w:val="outset" w:color="auto" w:sz="6" w:space="0"/>
              <w:right w:val="single" w:color="auto" w:sz="12" w:space="0"/>
            </w:tcBorders>
            <w:vAlign w:val="center"/>
          </w:tcPr>
          <w:p>
            <w:pPr>
              <w:spacing w:line="520" w:lineRule="exact"/>
              <w:ind w:firstLine="0" w:firstLineChars="0"/>
              <w:rPr>
                <w:rFonts w:ascii="宋体" w:hAnsi="宋体"/>
                <w:color w:val="auto"/>
                <w:sz w:val="24"/>
              </w:rPr>
            </w:pPr>
            <w:r>
              <w:rPr>
                <w:rFonts w:ascii="宋体" w:hAnsi="宋体"/>
                <w:color w:val="auto"/>
                <w:sz w:val="24"/>
              </w:rPr>
              <w:t>（文字或框图说明）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6" w:type="dxa"/>
            <w:tcBorders>
              <w:top w:val="outset" w:color="auto" w:sz="6" w:space="0"/>
              <w:left w:val="single" w:color="auto" w:sz="12"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法定代表人</w:t>
            </w:r>
          </w:p>
        </w:tc>
        <w:tc>
          <w:tcPr>
            <w:tcW w:w="992" w:type="dxa"/>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姓名</w:t>
            </w:r>
          </w:p>
        </w:tc>
        <w:tc>
          <w:tcPr>
            <w:tcW w:w="1246" w:type="dxa"/>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p>
        </w:tc>
        <w:tc>
          <w:tcPr>
            <w:tcW w:w="1332" w:type="dxa"/>
            <w:gridSpan w:val="2"/>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技术职称</w:t>
            </w:r>
          </w:p>
        </w:tc>
        <w:tc>
          <w:tcPr>
            <w:tcW w:w="1591" w:type="dxa"/>
            <w:gridSpan w:val="3"/>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p>
        </w:tc>
        <w:tc>
          <w:tcPr>
            <w:tcW w:w="662" w:type="dxa"/>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电话</w:t>
            </w:r>
          </w:p>
        </w:tc>
        <w:tc>
          <w:tcPr>
            <w:tcW w:w="2231" w:type="dxa"/>
            <w:tcBorders>
              <w:top w:val="outset" w:color="auto" w:sz="6" w:space="0"/>
              <w:left w:val="outset" w:color="auto" w:sz="6" w:space="0"/>
              <w:bottom w:val="outset" w:color="auto" w:sz="6" w:space="0"/>
              <w:right w:val="single" w:color="auto" w:sz="12" w:space="0"/>
            </w:tcBorders>
            <w:vAlign w:val="center"/>
          </w:tcPr>
          <w:p>
            <w:pPr>
              <w:spacing w:line="520" w:lineRule="exact"/>
              <w:ind w:firstLine="0" w:firstLineChars="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6" w:type="dxa"/>
            <w:tcBorders>
              <w:top w:val="outset" w:color="auto" w:sz="6" w:space="0"/>
              <w:left w:val="single" w:color="auto" w:sz="12"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技术负责人</w:t>
            </w:r>
          </w:p>
        </w:tc>
        <w:tc>
          <w:tcPr>
            <w:tcW w:w="992" w:type="dxa"/>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姓名</w:t>
            </w:r>
          </w:p>
        </w:tc>
        <w:tc>
          <w:tcPr>
            <w:tcW w:w="1246" w:type="dxa"/>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p>
        </w:tc>
        <w:tc>
          <w:tcPr>
            <w:tcW w:w="1332" w:type="dxa"/>
            <w:gridSpan w:val="2"/>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技术职称</w:t>
            </w:r>
          </w:p>
        </w:tc>
        <w:tc>
          <w:tcPr>
            <w:tcW w:w="1591" w:type="dxa"/>
            <w:gridSpan w:val="3"/>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p>
        </w:tc>
        <w:tc>
          <w:tcPr>
            <w:tcW w:w="662" w:type="dxa"/>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电话</w:t>
            </w:r>
          </w:p>
        </w:tc>
        <w:tc>
          <w:tcPr>
            <w:tcW w:w="2231" w:type="dxa"/>
            <w:tcBorders>
              <w:top w:val="outset" w:color="auto" w:sz="6" w:space="0"/>
              <w:left w:val="outset" w:color="auto" w:sz="6" w:space="0"/>
              <w:bottom w:val="outset" w:color="auto" w:sz="6" w:space="0"/>
              <w:right w:val="single" w:color="auto" w:sz="12" w:space="0"/>
            </w:tcBorders>
            <w:vAlign w:val="center"/>
          </w:tcPr>
          <w:p>
            <w:pPr>
              <w:spacing w:line="520" w:lineRule="exact"/>
              <w:ind w:firstLine="0" w:firstLineChars="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66" w:type="dxa"/>
            <w:tcBorders>
              <w:top w:val="outset" w:color="auto" w:sz="6" w:space="0"/>
              <w:left w:val="single" w:color="auto" w:sz="12"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成立时间</w:t>
            </w:r>
          </w:p>
        </w:tc>
        <w:tc>
          <w:tcPr>
            <w:tcW w:w="2238" w:type="dxa"/>
            <w:gridSpan w:val="2"/>
            <w:tcBorders>
              <w:top w:val="outset" w:color="auto" w:sz="6" w:space="0"/>
              <w:left w:val="outset" w:color="auto" w:sz="6" w:space="0"/>
              <w:bottom w:val="outset" w:color="auto" w:sz="6" w:space="0"/>
              <w:right w:val="single" w:color="auto" w:sz="4" w:space="0"/>
            </w:tcBorders>
            <w:vAlign w:val="center"/>
          </w:tcPr>
          <w:p>
            <w:pPr>
              <w:spacing w:line="520" w:lineRule="exact"/>
              <w:ind w:firstLine="0" w:firstLineChars="0"/>
              <w:jc w:val="center"/>
              <w:rPr>
                <w:rFonts w:ascii="宋体" w:hAnsi="宋体"/>
                <w:color w:val="auto"/>
                <w:sz w:val="24"/>
              </w:rPr>
            </w:pPr>
          </w:p>
        </w:tc>
        <w:tc>
          <w:tcPr>
            <w:tcW w:w="5816" w:type="dxa"/>
            <w:gridSpan w:val="7"/>
            <w:tcBorders>
              <w:top w:val="outset" w:color="auto" w:sz="6" w:space="0"/>
              <w:left w:val="single" w:color="auto" w:sz="4" w:space="0"/>
              <w:bottom w:val="outset" w:color="auto" w:sz="6" w:space="0"/>
              <w:right w:val="single" w:color="auto" w:sz="12"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66" w:type="dxa"/>
            <w:tcBorders>
              <w:top w:val="outset" w:color="auto" w:sz="6" w:space="0"/>
              <w:left w:val="single" w:color="auto" w:sz="12"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企业资质等级</w:t>
            </w:r>
          </w:p>
        </w:tc>
        <w:tc>
          <w:tcPr>
            <w:tcW w:w="2238" w:type="dxa"/>
            <w:gridSpan w:val="2"/>
            <w:tcBorders>
              <w:top w:val="outset" w:color="auto" w:sz="6" w:space="0"/>
              <w:left w:val="outset" w:color="auto" w:sz="6" w:space="0"/>
              <w:bottom w:val="outset" w:color="auto" w:sz="6" w:space="0"/>
              <w:right w:val="single" w:color="auto" w:sz="4" w:space="0"/>
            </w:tcBorders>
            <w:vAlign w:val="center"/>
          </w:tcPr>
          <w:p>
            <w:pPr>
              <w:spacing w:line="520" w:lineRule="exact"/>
              <w:ind w:firstLine="0" w:firstLineChars="0"/>
              <w:jc w:val="center"/>
              <w:rPr>
                <w:rFonts w:ascii="宋体" w:hAnsi="宋体"/>
                <w:color w:val="auto"/>
                <w:sz w:val="24"/>
              </w:rPr>
            </w:pPr>
          </w:p>
        </w:tc>
        <w:tc>
          <w:tcPr>
            <w:tcW w:w="702" w:type="dxa"/>
            <w:vMerge w:val="restart"/>
            <w:tcBorders>
              <w:top w:val="outset" w:color="auto" w:sz="6" w:space="0"/>
              <w:left w:val="single" w:color="auto" w:sz="4"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其中</w:t>
            </w:r>
          </w:p>
        </w:tc>
        <w:tc>
          <w:tcPr>
            <w:tcW w:w="2221" w:type="dxa"/>
            <w:gridSpan w:val="4"/>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注册</w:t>
            </w:r>
            <w:r>
              <w:rPr>
                <w:rFonts w:hint="eastAsia" w:ascii="宋体" w:hAnsi="宋体"/>
                <w:color w:val="auto"/>
                <w:sz w:val="24"/>
              </w:rPr>
              <w:t>咨询</w:t>
            </w:r>
            <w:r>
              <w:rPr>
                <w:rFonts w:ascii="宋体" w:hAnsi="宋体"/>
                <w:color w:val="auto"/>
                <w:sz w:val="24"/>
              </w:rPr>
              <w:t>师</w:t>
            </w:r>
          </w:p>
        </w:tc>
        <w:tc>
          <w:tcPr>
            <w:tcW w:w="2893" w:type="dxa"/>
            <w:gridSpan w:val="2"/>
            <w:tcBorders>
              <w:top w:val="outset" w:color="auto" w:sz="6" w:space="0"/>
              <w:left w:val="outset" w:color="auto" w:sz="6" w:space="0"/>
              <w:bottom w:val="outset" w:color="auto" w:sz="6" w:space="0"/>
              <w:right w:val="single" w:color="auto" w:sz="12" w:space="0"/>
            </w:tcBorders>
            <w:vAlign w:val="center"/>
          </w:tcPr>
          <w:p>
            <w:pPr>
              <w:spacing w:line="520" w:lineRule="exact"/>
              <w:ind w:firstLine="0" w:firstLineChars="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66" w:type="dxa"/>
            <w:tcBorders>
              <w:top w:val="outset" w:color="auto" w:sz="6" w:space="0"/>
              <w:left w:val="single" w:color="auto" w:sz="12"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营业执照号</w:t>
            </w:r>
          </w:p>
        </w:tc>
        <w:tc>
          <w:tcPr>
            <w:tcW w:w="2238" w:type="dxa"/>
            <w:gridSpan w:val="2"/>
            <w:tcBorders>
              <w:top w:val="outset" w:color="auto" w:sz="6" w:space="0"/>
              <w:left w:val="outset" w:color="auto" w:sz="6" w:space="0"/>
              <w:bottom w:val="outset" w:color="auto" w:sz="6" w:space="0"/>
              <w:right w:val="single" w:color="auto" w:sz="4" w:space="0"/>
            </w:tcBorders>
            <w:vAlign w:val="center"/>
          </w:tcPr>
          <w:p>
            <w:pPr>
              <w:spacing w:line="520" w:lineRule="exact"/>
              <w:ind w:firstLine="0" w:firstLineChars="0"/>
              <w:jc w:val="center"/>
              <w:rPr>
                <w:rFonts w:ascii="宋体" w:hAnsi="宋体"/>
                <w:color w:val="auto"/>
                <w:sz w:val="24"/>
              </w:rPr>
            </w:pPr>
          </w:p>
        </w:tc>
        <w:tc>
          <w:tcPr>
            <w:tcW w:w="702" w:type="dxa"/>
            <w:vMerge w:val="continue"/>
            <w:tcBorders>
              <w:left w:val="single" w:color="auto" w:sz="4" w:space="0"/>
              <w:right w:val="outset" w:color="auto" w:sz="6" w:space="0"/>
            </w:tcBorders>
            <w:vAlign w:val="center"/>
          </w:tcPr>
          <w:p>
            <w:pPr>
              <w:spacing w:line="520" w:lineRule="exact"/>
              <w:ind w:firstLine="0" w:firstLineChars="0"/>
              <w:jc w:val="center"/>
              <w:rPr>
                <w:rFonts w:ascii="宋体" w:hAnsi="宋体"/>
                <w:color w:val="auto"/>
                <w:sz w:val="24"/>
              </w:rPr>
            </w:pPr>
          </w:p>
        </w:tc>
        <w:tc>
          <w:tcPr>
            <w:tcW w:w="2221" w:type="dxa"/>
            <w:gridSpan w:val="4"/>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hint="eastAsia" w:ascii="宋体" w:hAnsi="宋体"/>
                <w:color w:val="auto"/>
                <w:sz w:val="24"/>
              </w:rPr>
              <w:t>项目责任人</w:t>
            </w:r>
          </w:p>
        </w:tc>
        <w:tc>
          <w:tcPr>
            <w:tcW w:w="2893" w:type="dxa"/>
            <w:gridSpan w:val="2"/>
            <w:tcBorders>
              <w:top w:val="outset" w:color="auto" w:sz="6" w:space="0"/>
              <w:left w:val="outset" w:color="auto" w:sz="6" w:space="0"/>
              <w:bottom w:val="outset" w:color="auto" w:sz="6" w:space="0"/>
              <w:right w:val="single" w:color="auto" w:sz="12" w:space="0"/>
            </w:tcBorders>
            <w:vAlign w:val="center"/>
          </w:tcPr>
          <w:p>
            <w:pPr>
              <w:spacing w:line="520" w:lineRule="exact"/>
              <w:ind w:firstLine="0" w:firstLineChars="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66" w:type="dxa"/>
            <w:tcBorders>
              <w:top w:val="outset" w:color="auto" w:sz="6" w:space="0"/>
              <w:left w:val="single" w:color="auto" w:sz="12"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注册资金</w:t>
            </w:r>
          </w:p>
        </w:tc>
        <w:tc>
          <w:tcPr>
            <w:tcW w:w="2238" w:type="dxa"/>
            <w:gridSpan w:val="2"/>
            <w:tcBorders>
              <w:top w:val="outset" w:color="auto" w:sz="6" w:space="0"/>
              <w:left w:val="outset" w:color="auto" w:sz="6" w:space="0"/>
              <w:bottom w:val="outset" w:color="auto" w:sz="6" w:space="0"/>
              <w:right w:val="single" w:color="auto" w:sz="4" w:space="0"/>
            </w:tcBorders>
            <w:vAlign w:val="center"/>
          </w:tcPr>
          <w:p>
            <w:pPr>
              <w:spacing w:line="520" w:lineRule="exact"/>
              <w:ind w:firstLine="0" w:firstLineChars="0"/>
              <w:jc w:val="center"/>
              <w:rPr>
                <w:rFonts w:ascii="宋体" w:hAnsi="宋体"/>
                <w:color w:val="auto"/>
                <w:sz w:val="24"/>
              </w:rPr>
            </w:pPr>
          </w:p>
        </w:tc>
        <w:tc>
          <w:tcPr>
            <w:tcW w:w="702" w:type="dxa"/>
            <w:vMerge w:val="continue"/>
            <w:tcBorders>
              <w:left w:val="single" w:color="auto" w:sz="4" w:space="0"/>
              <w:right w:val="outset" w:color="auto" w:sz="6" w:space="0"/>
            </w:tcBorders>
            <w:vAlign w:val="center"/>
          </w:tcPr>
          <w:p>
            <w:pPr>
              <w:spacing w:line="520" w:lineRule="exact"/>
              <w:ind w:firstLine="0" w:firstLineChars="0"/>
              <w:jc w:val="center"/>
              <w:rPr>
                <w:rFonts w:ascii="宋体" w:hAnsi="宋体"/>
                <w:color w:val="auto"/>
                <w:sz w:val="24"/>
              </w:rPr>
            </w:pPr>
          </w:p>
        </w:tc>
        <w:tc>
          <w:tcPr>
            <w:tcW w:w="2221" w:type="dxa"/>
            <w:gridSpan w:val="4"/>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高级职称人员</w:t>
            </w:r>
          </w:p>
        </w:tc>
        <w:tc>
          <w:tcPr>
            <w:tcW w:w="2893" w:type="dxa"/>
            <w:gridSpan w:val="2"/>
            <w:tcBorders>
              <w:top w:val="outset" w:color="auto" w:sz="6" w:space="0"/>
              <w:left w:val="outset" w:color="auto" w:sz="6" w:space="0"/>
              <w:bottom w:val="outset" w:color="auto" w:sz="6" w:space="0"/>
              <w:right w:val="single" w:color="auto" w:sz="12" w:space="0"/>
            </w:tcBorders>
            <w:vAlign w:val="center"/>
          </w:tcPr>
          <w:p>
            <w:pPr>
              <w:spacing w:line="520" w:lineRule="exact"/>
              <w:ind w:firstLine="0" w:firstLineChars="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66" w:type="dxa"/>
            <w:tcBorders>
              <w:top w:val="outset" w:color="auto" w:sz="6" w:space="0"/>
              <w:left w:val="single" w:color="auto" w:sz="12"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开户银行</w:t>
            </w:r>
          </w:p>
        </w:tc>
        <w:tc>
          <w:tcPr>
            <w:tcW w:w="2238" w:type="dxa"/>
            <w:gridSpan w:val="2"/>
            <w:tcBorders>
              <w:top w:val="outset" w:color="auto" w:sz="6" w:space="0"/>
              <w:left w:val="outset" w:color="auto" w:sz="6" w:space="0"/>
              <w:bottom w:val="outset" w:color="auto" w:sz="6" w:space="0"/>
              <w:right w:val="single" w:color="auto" w:sz="4" w:space="0"/>
            </w:tcBorders>
            <w:vAlign w:val="center"/>
          </w:tcPr>
          <w:p>
            <w:pPr>
              <w:spacing w:line="520" w:lineRule="exact"/>
              <w:ind w:firstLine="0" w:firstLineChars="0"/>
              <w:jc w:val="center"/>
              <w:rPr>
                <w:rFonts w:ascii="宋体" w:hAnsi="宋体"/>
                <w:color w:val="auto"/>
                <w:sz w:val="24"/>
              </w:rPr>
            </w:pPr>
          </w:p>
        </w:tc>
        <w:tc>
          <w:tcPr>
            <w:tcW w:w="702" w:type="dxa"/>
            <w:vMerge w:val="continue"/>
            <w:tcBorders>
              <w:left w:val="single" w:color="auto" w:sz="4" w:space="0"/>
              <w:right w:val="outset" w:color="auto" w:sz="6" w:space="0"/>
            </w:tcBorders>
            <w:vAlign w:val="center"/>
          </w:tcPr>
          <w:p>
            <w:pPr>
              <w:spacing w:line="520" w:lineRule="exact"/>
              <w:ind w:firstLine="0" w:firstLineChars="0"/>
              <w:jc w:val="center"/>
              <w:rPr>
                <w:rFonts w:ascii="宋体" w:hAnsi="宋体"/>
                <w:color w:val="auto"/>
                <w:sz w:val="24"/>
              </w:rPr>
            </w:pPr>
          </w:p>
        </w:tc>
        <w:tc>
          <w:tcPr>
            <w:tcW w:w="2221" w:type="dxa"/>
            <w:gridSpan w:val="4"/>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中级职称人员</w:t>
            </w:r>
          </w:p>
        </w:tc>
        <w:tc>
          <w:tcPr>
            <w:tcW w:w="2893" w:type="dxa"/>
            <w:gridSpan w:val="2"/>
            <w:tcBorders>
              <w:top w:val="outset" w:color="auto" w:sz="6" w:space="0"/>
              <w:left w:val="outset" w:color="auto" w:sz="6" w:space="0"/>
              <w:bottom w:val="outset" w:color="auto" w:sz="6" w:space="0"/>
              <w:right w:val="single" w:color="auto" w:sz="12" w:space="0"/>
            </w:tcBorders>
            <w:vAlign w:val="center"/>
          </w:tcPr>
          <w:p>
            <w:pPr>
              <w:spacing w:line="520" w:lineRule="exact"/>
              <w:ind w:firstLine="0" w:firstLineChars="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66" w:type="dxa"/>
            <w:tcBorders>
              <w:top w:val="outset" w:color="auto" w:sz="6" w:space="0"/>
              <w:left w:val="single" w:color="auto" w:sz="12"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账号</w:t>
            </w:r>
          </w:p>
        </w:tc>
        <w:tc>
          <w:tcPr>
            <w:tcW w:w="2238" w:type="dxa"/>
            <w:gridSpan w:val="2"/>
            <w:tcBorders>
              <w:top w:val="outset" w:color="auto" w:sz="6" w:space="0"/>
              <w:left w:val="outset" w:color="auto" w:sz="6" w:space="0"/>
              <w:bottom w:val="outset" w:color="auto" w:sz="6" w:space="0"/>
              <w:right w:val="single" w:color="auto" w:sz="4" w:space="0"/>
            </w:tcBorders>
            <w:vAlign w:val="center"/>
          </w:tcPr>
          <w:p>
            <w:pPr>
              <w:spacing w:line="520" w:lineRule="exact"/>
              <w:ind w:firstLine="0" w:firstLineChars="0"/>
              <w:jc w:val="center"/>
              <w:rPr>
                <w:rFonts w:ascii="宋体" w:hAnsi="宋体"/>
                <w:color w:val="auto"/>
                <w:sz w:val="24"/>
              </w:rPr>
            </w:pPr>
          </w:p>
        </w:tc>
        <w:tc>
          <w:tcPr>
            <w:tcW w:w="702" w:type="dxa"/>
            <w:vMerge w:val="continue"/>
            <w:tcBorders>
              <w:left w:val="single" w:color="auto" w:sz="4"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p>
        </w:tc>
        <w:tc>
          <w:tcPr>
            <w:tcW w:w="2221" w:type="dxa"/>
            <w:gridSpan w:val="4"/>
            <w:tcBorders>
              <w:top w:val="outset" w:color="auto" w:sz="6" w:space="0"/>
              <w:left w:val="outset" w:color="auto" w:sz="6"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初级职称人员</w:t>
            </w:r>
          </w:p>
        </w:tc>
        <w:tc>
          <w:tcPr>
            <w:tcW w:w="2893" w:type="dxa"/>
            <w:gridSpan w:val="2"/>
            <w:tcBorders>
              <w:top w:val="outset" w:color="auto" w:sz="6" w:space="0"/>
              <w:left w:val="outset" w:color="auto" w:sz="6" w:space="0"/>
              <w:bottom w:val="outset" w:color="auto" w:sz="6" w:space="0"/>
              <w:right w:val="single" w:color="auto" w:sz="12" w:space="0"/>
            </w:tcBorders>
            <w:vAlign w:val="center"/>
          </w:tcPr>
          <w:p>
            <w:pPr>
              <w:spacing w:line="520" w:lineRule="exact"/>
              <w:ind w:firstLine="0" w:firstLineChars="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0" w:hRule="atLeast"/>
          <w:jc w:val="center"/>
        </w:trPr>
        <w:tc>
          <w:tcPr>
            <w:tcW w:w="1666" w:type="dxa"/>
            <w:tcBorders>
              <w:top w:val="outset" w:color="auto" w:sz="6" w:space="0"/>
              <w:left w:val="single" w:color="auto" w:sz="12" w:space="0"/>
              <w:bottom w:val="outset" w:color="auto" w:sz="6"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经营范围</w:t>
            </w:r>
          </w:p>
        </w:tc>
        <w:tc>
          <w:tcPr>
            <w:tcW w:w="8054" w:type="dxa"/>
            <w:gridSpan w:val="9"/>
            <w:tcBorders>
              <w:top w:val="outset" w:color="auto" w:sz="6" w:space="0"/>
              <w:left w:val="outset" w:color="auto" w:sz="6" w:space="0"/>
              <w:bottom w:val="outset" w:color="auto" w:sz="6" w:space="0"/>
              <w:right w:val="single" w:color="auto" w:sz="12" w:space="0"/>
            </w:tcBorders>
            <w:vAlign w:val="center"/>
          </w:tcPr>
          <w:p>
            <w:pPr>
              <w:pStyle w:val="10"/>
              <w:tabs>
                <w:tab w:val="left" w:pos="2948"/>
              </w:tabs>
              <w:spacing w:line="520" w:lineRule="exact"/>
              <w:ind w:firstLine="0" w:firstLineChars="0"/>
              <w:jc w:val="left"/>
              <w:textAlignment w:val="auto"/>
              <w:rPr>
                <w:rFonts w:ascii="宋体"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66" w:type="dxa"/>
            <w:tcBorders>
              <w:top w:val="outset" w:color="auto" w:sz="6" w:space="0"/>
              <w:left w:val="single" w:color="auto" w:sz="12" w:space="0"/>
              <w:bottom w:val="single" w:color="auto" w:sz="12" w:space="0"/>
              <w:right w:val="outset" w:color="auto" w:sz="6" w:space="0"/>
            </w:tcBorders>
            <w:vAlign w:val="center"/>
          </w:tcPr>
          <w:p>
            <w:pPr>
              <w:spacing w:line="520" w:lineRule="exact"/>
              <w:ind w:firstLine="0" w:firstLineChars="0"/>
              <w:jc w:val="center"/>
              <w:rPr>
                <w:rFonts w:ascii="宋体" w:hAnsi="宋体"/>
                <w:color w:val="auto"/>
                <w:sz w:val="24"/>
              </w:rPr>
            </w:pPr>
            <w:r>
              <w:rPr>
                <w:rFonts w:ascii="宋体" w:hAnsi="宋体"/>
                <w:color w:val="auto"/>
                <w:sz w:val="24"/>
              </w:rPr>
              <w:t>备注</w:t>
            </w:r>
          </w:p>
        </w:tc>
        <w:tc>
          <w:tcPr>
            <w:tcW w:w="8054" w:type="dxa"/>
            <w:gridSpan w:val="9"/>
            <w:tcBorders>
              <w:top w:val="outset" w:color="auto" w:sz="6" w:space="0"/>
              <w:left w:val="outset" w:color="auto" w:sz="6" w:space="0"/>
              <w:bottom w:val="single" w:color="auto" w:sz="12" w:space="0"/>
              <w:right w:val="single" w:color="auto" w:sz="12" w:space="0"/>
            </w:tcBorders>
            <w:vAlign w:val="center"/>
          </w:tcPr>
          <w:p>
            <w:pPr>
              <w:spacing w:line="520" w:lineRule="exact"/>
              <w:ind w:firstLine="0" w:firstLineChars="0"/>
              <w:jc w:val="center"/>
              <w:rPr>
                <w:rFonts w:ascii="宋体" w:hAnsi="宋体"/>
                <w:color w:val="auto"/>
                <w:sz w:val="24"/>
              </w:rPr>
            </w:pPr>
          </w:p>
        </w:tc>
      </w:tr>
    </w:tbl>
    <w:p>
      <w:pPr>
        <w:spacing w:line="520" w:lineRule="exact"/>
        <w:ind w:firstLine="0" w:firstLineChars="0"/>
        <w:rPr>
          <w:rFonts w:hint="eastAsia" w:eastAsia="宋体"/>
          <w:color w:val="auto"/>
          <w:sz w:val="24"/>
        </w:rPr>
      </w:pPr>
      <w:r>
        <w:rPr>
          <w:rFonts w:hint="eastAsia"/>
          <w:color w:val="auto"/>
          <w:sz w:val="24"/>
        </w:rPr>
        <w:t>附注：提供投标机构企业营业执照副本、资质证书副本</w:t>
      </w:r>
    </w:p>
    <w:p>
      <w:pPr>
        <w:spacing w:line="520" w:lineRule="exact"/>
        <w:ind w:firstLine="0" w:firstLineChars="0"/>
        <w:jc w:val="center"/>
        <w:rPr>
          <w:rFonts w:hint="eastAsia"/>
          <w:color w:val="auto"/>
          <w:sz w:val="30"/>
          <w:szCs w:val="30"/>
        </w:rPr>
      </w:pPr>
      <w:r>
        <w:rPr>
          <w:rFonts w:hint="eastAsia"/>
          <w:color w:val="auto"/>
          <w:sz w:val="30"/>
          <w:szCs w:val="30"/>
        </w:rPr>
        <w:t xml:space="preserve">    投标机构：</w:t>
      </w:r>
      <w:r>
        <w:rPr>
          <w:color w:val="auto"/>
          <w:sz w:val="30"/>
          <w:szCs w:val="30"/>
          <w:u w:val="single"/>
        </w:rPr>
        <w:t xml:space="preserve">         （全称）             </w:t>
      </w:r>
      <w:r>
        <w:rPr>
          <w:rFonts w:hint="eastAsia"/>
          <w:color w:val="auto"/>
          <w:sz w:val="30"/>
          <w:szCs w:val="30"/>
        </w:rPr>
        <w:t>（盖单位公章）</w:t>
      </w:r>
    </w:p>
    <w:p>
      <w:pPr>
        <w:autoSpaceDE w:val="0"/>
        <w:autoSpaceDN w:val="0"/>
        <w:adjustRightInd w:val="0"/>
        <w:spacing w:line="520" w:lineRule="exact"/>
        <w:ind w:firstLine="0" w:firstLineChars="0"/>
        <w:jc w:val="right"/>
        <w:rPr>
          <w:rFonts w:hint="eastAsia"/>
          <w:color w:val="auto"/>
          <w:sz w:val="30"/>
          <w:szCs w:val="30"/>
        </w:rPr>
      </w:pPr>
      <w:r>
        <w:rPr>
          <w:rFonts w:hint="eastAsia"/>
          <w:color w:val="auto"/>
          <w:sz w:val="30"/>
          <w:szCs w:val="30"/>
        </w:rPr>
        <w:t xml:space="preserve">  法定代表人或其委托代理人：</w:t>
      </w:r>
      <w:r>
        <w:rPr>
          <w:color w:val="auto"/>
          <w:sz w:val="30"/>
          <w:szCs w:val="30"/>
          <w:u w:val="single"/>
        </w:rPr>
        <w:t xml:space="preserve">               </w:t>
      </w:r>
      <w:r>
        <w:rPr>
          <w:rFonts w:hint="eastAsia"/>
          <w:color w:val="auto"/>
          <w:sz w:val="30"/>
          <w:szCs w:val="30"/>
        </w:rPr>
        <w:t>（签字或盖章）</w:t>
      </w:r>
    </w:p>
    <w:p>
      <w:pPr>
        <w:autoSpaceDE w:val="0"/>
        <w:autoSpaceDN w:val="0"/>
        <w:adjustRightInd w:val="0"/>
        <w:spacing w:line="520" w:lineRule="exact"/>
        <w:ind w:firstLine="0" w:firstLineChars="0"/>
        <w:jc w:val="right"/>
        <w:rPr>
          <w:rFonts w:hint="eastAsia" w:ascii="方正小标宋简体" w:eastAsia="方正小标宋简体"/>
          <w:color w:val="auto"/>
          <w:sz w:val="30"/>
          <w:szCs w:val="30"/>
        </w:rPr>
      </w:pPr>
      <w:r>
        <w:rPr>
          <w:color w:val="auto"/>
          <w:kern w:val="0"/>
          <w:sz w:val="30"/>
          <w:szCs w:val="30"/>
          <w:u w:val="single"/>
        </w:rPr>
        <w:t xml:space="preserve">           </w:t>
      </w:r>
      <w:r>
        <w:rPr>
          <w:rFonts w:hint="eastAsia"/>
          <w:color w:val="auto"/>
          <w:sz w:val="30"/>
          <w:szCs w:val="30"/>
        </w:rPr>
        <w:t>年</w:t>
      </w:r>
      <w:r>
        <w:rPr>
          <w:color w:val="auto"/>
          <w:kern w:val="0"/>
          <w:sz w:val="30"/>
          <w:szCs w:val="30"/>
          <w:u w:val="single"/>
        </w:rPr>
        <w:t xml:space="preserve">    </w:t>
      </w:r>
      <w:r>
        <w:rPr>
          <w:rFonts w:hint="eastAsia"/>
          <w:color w:val="auto"/>
          <w:sz w:val="30"/>
          <w:szCs w:val="30"/>
        </w:rPr>
        <w:t>月</w:t>
      </w:r>
      <w:r>
        <w:rPr>
          <w:color w:val="auto"/>
          <w:kern w:val="0"/>
          <w:sz w:val="30"/>
          <w:szCs w:val="30"/>
          <w:u w:val="single"/>
        </w:rPr>
        <w:t xml:space="preserve">    </w:t>
      </w:r>
      <w:r>
        <w:rPr>
          <w:rFonts w:hint="eastAsia"/>
          <w:color w:val="auto"/>
          <w:sz w:val="30"/>
          <w:szCs w:val="30"/>
        </w:rPr>
        <w:t>日</w:t>
      </w:r>
    </w:p>
    <w:p>
      <w:pPr>
        <w:spacing w:line="360" w:lineRule="auto"/>
        <w:ind w:firstLine="0" w:firstLineChars="0"/>
        <w:jc w:val="both"/>
        <w:rPr>
          <w:rFonts w:hint="eastAsia" w:ascii="方正小标宋简体" w:eastAsia="方正小标宋简体"/>
          <w:color w:val="auto"/>
          <w:sz w:val="30"/>
          <w:szCs w:val="30"/>
        </w:rPr>
        <w:sectPr>
          <w:footerReference r:id="rId3" w:type="default"/>
          <w:pgSz w:w="11906" w:h="16838"/>
          <w:pgMar w:top="2098" w:right="1474" w:bottom="1984" w:left="1587" w:header="851" w:footer="992" w:gutter="0"/>
          <w:pgNumType w:fmt="numberInDash"/>
          <w:cols w:space="720" w:num="1"/>
          <w:docGrid w:type="lines" w:linePitch="312" w:charSpace="0"/>
        </w:sectPr>
      </w:pPr>
    </w:p>
    <w:p>
      <w:pPr>
        <w:spacing w:line="360" w:lineRule="auto"/>
        <w:ind w:firstLine="0" w:firstLineChars="0"/>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lang w:eastAsia="zh-CN"/>
        </w:rPr>
        <w:t>五</w:t>
      </w:r>
      <w:r>
        <w:rPr>
          <w:rFonts w:hint="eastAsia" w:ascii="方正小标宋简体" w:eastAsia="方正小标宋简体"/>
          <w:color w:val="auto"/>
          <w:sz w:val="44"/>
          <w:szCs w:val="44"/>
        </w:rPr>
        <w:t>、专业技术人员情况</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47"/>
        <w:gridCol w:w="1638"/>
        <w:gridCol w:w="3773"/>
        <w:gridCol w:w="1452"/>
        <w:gridCol w:w="1453"/>
        <w:gridCol w:w="1792"/>
        <w:gridCol w:w="15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92" w:hRule="atLeast"/>
          <w:jc w:val="center"/>
        </w:trPr>
        <w:tc>
          <w:tcPr>
            <w:tcW w:w="1047" w:type="dxa"/>
            <w:tcBorders>
              <w:top w:val="single" w:color="auto" w:sz="12" w:space="0"/>
              <w:left w:val="single" w:color="auto" w:sz="12" w:space="0"/>
              <w:right w:val="single" w:color="auto" w:sz="4" w:space="0"/>
            </w:tcBorders>
            <w:vAlign w:val="center"/>
          </w:tcPr>
          <w:p>
            <w:pPr>
              <w:pStyle w:val="6"/>
              <w:spacing w:beforeAutospacing="0" w:afterAutospacing="0"/>
              <w:ind w:firstLine="0" w:firstLineChars="0"/>
              <w:jc w:val="center"/>
              <w:rPr>
                <w:rFonts w:ascii="宋体" w:hAnsi="宋体"/>
                <w:color w:val="auto"/>
                <w:sz w:val="32"/>
                <w:szCs w:val="32"/>
              </w:rPr>
            </w:pPr>
            <w:r>
              <w:rPr>
                <w:rFonts w:hint="eastAsia" w:ascii="宋体" w:hAnsi="宋体"/>
                <w:color w:val="auto"/>
                <w:sz w:val="32"/>
                <w:szCs w:val="32"/>
              </w:rPr>
              <w:t>序号</w:t>
            </w:r>
          </w:p>
        </w:tc>
        <w:tc>
          <w:tcPr>
            <w:tcW w:w="1638" w:type="dxa"/>
            <w:tcBorders>
              <w:top w:val="single" w:color="auto" w:sz="12" w:space="0"/>
              <w:left w:val="outset" w:color="auto" w:sz="6" w:space="0"/>
              <w:right w:val="single" w:color="auto" w:sz="4" w:space="0"/>
            </w:tcBorders>
            <w:vAlign w:val="center"/>
          </w:tcPr>
          <w:p>
            <w:pPr>
              <w:pStyle w:val="6"/>
              <w:spacing w:beforeAutospacing="0" w:afterAutospacing="0"/>
              <w:ind w:firstLine="0" w:firstLineChars="0"/>
              <w:jc w:val="center"/>
              <w:rPr>
                <w:rFonts w:ascii="宋体" w:hAnsi="宋体"/>
                <w:color w:val="auto"/>
                <w:sz w:val="32"/>
                <w:szCs w:val="32"/>
              </w:rPr>
            </w:pPr>
            <w:r>
              <w:rPr>
                <w:rFonts w:hint="eastAsia" w:ascii="宋体" w:hAnsi="宋体"/>
                <w:color w:val="auto"/>
                <w:sz w:val="32"/>
                <w:szCs w:val="32"/>
              </w:rPr>
              <w:t>姓名</w:t>
            </w:r>
          </w:p>
        </w:tc>
        <w:tc>
          <w:tcPr>
            <w:tcW w:w="3773" w:type="dxa"/>
            <w:tcBorders>
              <w:top w:val="single" w:color="auto" w:sz="12" w:space="0"/>
              <w:left w:val="single" w:color="auto" w:sz="4" w:space="0"/>
              <w:right w:val="outset" w:color="auto" w:sz="6" w:space="0"/>
            </w:tcBorders>
            <w:vAlign w:val="center"/>
          </w:tcPr>
          <w:p>
            <w:pPr>
              <w:pStyle w:val="6"/>
              <w:spacing w:beforeAutospacing="0" w:afterAutospacing="0"/>
              <w:ind w:firstLine="0" w:firstLineChars="0"/>
              <w:jc w:val="center"/>
              <w:rPr>
                <w:rFonts w:ascii="宋体" w:hAnsi="宋体" w:eastAsia="宋体"/>
                <w:color w:val="auto"/>
                <w:sz w:val="32"/>
                <w:szCs w:val="32"/>
              </w:rPr>
            </w:pPr>
            <w:r>
              <w:rPr>
                <w:rFonts w:hint="eastAsia" w:ascii="宋体" w:hAnsi="宋体"/>
                <w:color w:val="auto"/>
                <w:sz w:val="32"/>
                <w:szCs w:val="32"/>
              </w:rPr>
              <w:t>身份证号</w:t>
            </w:r>
          </w:p>
        </w:tc>
        <w:tc>
          <w:tcPr>
            <w:tcW w:w="1452" w:type="dxa"/>
            <w:tcBorders>
              <w:top w:val="single" w:color="auto" w:sz="12" w:space="0"/>
              <w:left w:val="outset" w:color="auto" w:sz="6" w:space="0"/>
              <w:right w:val="single" w:color="auto" w:sz="12" w:space="0"/>
            </w:tcBorders>
            <w:vAlign w:val="center"/>
          </w:tcPr>
          <w:p>
            <w:pPr>
              <w:pStyle w:val="6"/>
              <w:spacing w:beforeAutospacing="0" w:afterAutospacing="0"/>
              <w:ind w:firstLine="0" w:firstLineChars="0"/>
              <w:jc w:val="center"/>
              <w:rPr>
                <w:rFonts w:ascii="宋体" w:hAnsi="宋体" w:eastAsia="宋体"/>
                <w:color w:val="auto"/>
                <w:sz w:val="32"/>
                <w:szCs w:val="32"/>
              </w:rPr>
            </w:pPr>
            <w:r>
              <w:rPr>
                <w:rFonts w:hint="eastAsia" w:ascii="宋体" w:hAnsi="宋体"/>
                <w:color w:val="auto"/>
                <w:sz w:val="32"/>
                <w:szCs w:val="32"/>
              </w:rPr>
              <w:t>学历</w:t>
            </w:r>
          </w:p>
        </w:tc>
        <w:tc>
          <w:tcPr>
            <w:tcW w:w="1453" w:type="dxa"/>
            <w:tcBorders>
              <w:top w:val="single" w:color="auto" w:sz="12" w:space="0"/>
              <w:left w:val="outset" w:color="auto" w:sz="6" w:space="0"/>
              <w:right w:val="single" w:color="auto" w:sz="12" w:space="0"/>
            </w:tcBorders>
            <w:vAlign w:val="center"/>
          </w:tcPr>
          <w:p>
            <w:pPr>
              <w:pStyle w:val="6"/>
              <w:spacing w:beforeAutospacing="0" w:afterAutospacing="0"/>
              <w:ind w:firstLine="0" w:firstLineChars="0"/>
              <w:jc w:val="center"/>
              <w:rPr>
                <w:rFonts w:ascii="宋体" w:hAnsi="宋体" w:eastAsia="宋体"/>
                <w:color w:val="auto"/>
                <w:sz w:val="32"/>
                <w:szCs w:val="32"/>
              </w:rPr>
            </w:pPr>
            <w:r>
              <w:rPr>
                <w:rFonts w:hint="eastAsia" w:ascii="宋体" w:hAnsi="宋体"/>
                <w:color w:val="auto"/>
                <w:sz w:val="32"/>
                <w:szCs w:val="32"/>
              </w:rPr>
              <w:t>专业</w:t>
            </w:r>
          </w:p>
        </w:tc>
        <w:tc>
          <w:tcPr>
            <w:tcW w:w="1792" w:type="dxa"/>
            <w:tcBorders>
              <w:top w:val="single" w:color="auto" w:sz="12" w:space="0"/>
              <w:left w:val="outset" w:color="auto" w:sz="6" w:space="0"/>
              <w:right w:val="single" w:color="auto" w:sz="12" w:space="0"/>
            </w:tcBorders>
            <w:vAlign w:val="center"/>
          </w:tcPr>
          <w:p>
            <w:pPr>
              <w:pStyle w:val="6"/>
              <w:spacing w:beforeAutospacing="0" w:afterAutospacing="0"/>
              <w:ind w:firstLine="0" w:firstLineChars="0"/>
              <w:jc w:val="center"/>
              <w:rPr>
                <w:rFonts w:ascii="宋体" w:hAnsi="宋体" w:eastAsia="宋体"/>
                <w:color w:val="auto"/>
                <w:sz w:val="32"/>
                <w:szCs w:val="32"/>
              </w:rPr>
            </w:pPr>
            <w:r>
              <w:rPr>
                <w:rFonts w:hint="eastAsia" w:ascii="宋体" w:hAnsi="宋体"/>
                <w:color w:val="auto"/>
                <w:sz w:val="32"/>
                <w:szCs w:val="32"/>
              </w:rPr>
              <w:t>从业资格证</w:t>
            </w:r>
          </w:p>
        </w:tc>
        <w:tc>
          <w:tcPr>
            <w:tcW w:w="1565" w:type="dxa"/>
            <w:tcBorders>
              <w:top w:val="single" w:color="auto" w:sz="12" w:space="0"/>
              <w:left w:val="outset" w:color="auto" w:sz="6" w:space="0"/>
              <w:right w:val="single" w:color="auto" w:sz="12" w:space="0"/>
            </w:tcBorders>
            <w:vAlign w:val="center"/>
          </w:tcPr>
          <w:p>
            <w:pPr>
              <w:pStyle w:val="6"/>
              <w:spacing w:beforeAutospacing="0" w:afterAutospacing="0"/>
              <w:ind w:firstLine="0" w:firstLineChars="0"/>
              <w:jc w:val="center"/>
              <w:rPr>
                <w:rFonts w:ascii="宋体" w:hAnsi="宋体" w:eastAsia="宋体"/>
                <w:color w:val="auto"/>
                <w:sz w:val="32"/>
                <w:szCs w:val="32"/>
              </w:rPr>
            </w:pPr>
            <w:r>
              <w:rPr>
                <w:rFonts w:hint="eastAsia" w:ascii="宋体" w:hAnsi="宋体"/>
                <w:color w:val="auto"/>
                <w:sz w:val="32"/>
                <w:szCs w:val="32"/>
              </w:rPr>
              <w:t>本项目角色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6" w:hRule="atLeast"/>
          <w:jc w:val="center"/>
        </w:trPr>
        <w:tc>
          <w:tcPr>
            <w:tcW w:w="1047" w:type="dxa"/>
            <w:tcBorders>
              <w:top w:val="outset" w:color="auto" w:sz="6" w:space="0"/>
              <w:left w:val="single" w:color="auto" w:sz="12" w:space="0"/>
              <w:bottom w:val="outset" w:color="auto" w:sz="6" w:space="0"/>
              <w:right w:val="single" w:color="auto" w:sz="4" w:space="0"/>
            </w:tcBorders>
            <w:vAlign w:val="center"/>
          </w:tcPr>
          <w:p>
            <w:pPr>
              <w:ind w:firstLine="0" w:firstLineChars="0"/>
              <w:jc w:val="center"/>
              <w:rPr>
                <w:rFonts w:hint="eastAsia"/>
                <w:color w:val="auto"/>
              </w:rPr>
            </w:pPr>
          </w:p>
        </w:tc>
        <w:tc>
          <w:tcPr>
            <w:tcW w:w="1638" w:type="dxa"/>
            <w:tcBorders>
              <w:top w:val="outset" w:color="auto" w:sz="6" w:space="0"/>
              <w:left w:val="outset" w:color="auto" w:sz="6" w:space="0"/>
              <w:bottom w:val="outset" w:color="auto" w:sz="6" w:space="0"/>
              <w:right w:val="single" w:color="auto" w:sz="4" w:space="0"/>
            </w:tcBorders>
            <w:vAlign w:val="center"/>
          </w:tcPr>
          <w:p>
            <w:pPr>
              <w:ind w:firstLine="0" w:firstLineChars="0"/>
              <w:jc w:val="center"/>
              <w:rPr>
                <w:rFonts w:hint="eastAsia"/>
                <w:color w:val="auto"/>
              </w:rPr>
            </w:pPr>
          </w:p>
        </w:tc>
        <w:tc>
          <w:tcPr>
            <w:tcW w:w="3773" w:type="dxa"/>
            <w:tcBorders>
              <w:top w:val="outset" w:color="auto" w:sz="6" w:space="0"/>
              <w:left w:val="single" w:color="auto" w:sz="4" w:space="0"/>
              <w:bottom w:val="outset" w:color="auto" w:sz="6" w:space="0"/>
              <w:right w:val="outset" w:color="auto" w:sz="6" w:space="0"/>
            </w:tcBorders>
            <w:vAlign w:val="center"/>
          </w:tcPr>
          <w:p>
            <w:pPr>
              <w:ind w:firstLine="0" w:firstLineChars="0"/>
              <w:jc w:val="center"/>
              <w:rPr>
                <w:rFonts w:hint="eastAsia"/>
                <w:color w:val="auto"/>
              </w:rPr>
            </w:pPr>
          </w:p>
        </w:tc>
        <w:tc>
          <w:tcPr>
            <w:tcW w:w="1452"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453"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792"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565"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6" w:hRule="atLeast"/>
          <w:jc w:val="center"/>
        </w:trPr>
        <w:tc>
          <w:tcPr>
            <w:tcW w:w="1047" w:type="dxa"/>
            <w:tcBorders>
              <w:top w:val="outset" w:color="auto" w:sz="6" w:space="0"/>
              <w:left w:val="single" w:color="auto" w:sz="12" w:space="0"/>
              <w:bottom w:val="outset" w:color="auto" w:sz="6" w:space="0"/>
              <w:right w:val="single" w:color="auto" w:sz="4" w:space="0"/>
            </w:tcBorders>
            <w:vAlign w:val="center"/>
          </w:tcPr>
          <w:p>
            <w:pPr>
              <w:ind w:firstLine="0" w:firstLineChars="0"/>
              <w:jc w:val="center"/>
              <w:rPr>
                <w:rFonts w:hint="eastAsia"/>
                <w:color w:val="auto"/>
              </w:rPr>
            </w:pPr>
          </w:p>
        </w:tc>
        <w:tc>
          <w:tcPr>
            <w:tcW w:w="1638" w:type="dxa"/>
            <w:tcBorders>
              <w:top w:val="outset" w:color="auto" w:sz="6" w:space="0"/>
              <w:left w:val="outset" w:color="auto" w:sz="6" w:space="0"/>
              <w:bottom w:val="outset" w:color="auto" w:sz="6" w:space="0"/>
              <w:right w:val="single" w:color="auto" w:sz="4" w:space="0"/>
            </w:tcBorders>
            <w:vAlign w:val="center"/>
          </w:tcPr>
          <w:p>
            <w:pPr>
              <w:ind w:firstLine="0" w:firstLineChars="0"/>
              <w:jc w:val="center"/>
              <w:rPr>
                <w:rFonts w:hint="eastAsia"/>
                <w:color w:val="auto"/>
              </w:rPr>
            </w:pPr>
          </w:p>
        </w:tc>
        <w:tc>
          <w:tcPr>
            <w:tcW w:w="3773" w:type="dxa"/>
            <w:tcBorders>
              <w:top w:val="outset" w:color="auto" w:sz="6" w:space="0"/>
              <w:left w:val="single" w:color="auto" w:sz="4" w:space="0"/>
              <w:bottom w:val="outset" w:color="auto" w:sz="6" w:space="0"/>
              <w:right w:val="outset" w:color="auto" w:sz="6" w:space="0"/>
            </w:tcBorders>
            <w:vAlign w:val="center"/>
          </w:tcPr>
          <w:p>
            <w:pPr>
              <w:ind w:firstLine="0" w:firstLineChars="0"/>
              <w:jc w:val="center"/>
              <w:rPr>
                <w:rFonts w:hint="eastAsia"/>
                <w:color w:val="auto"/>
              </w:rPr>
            </w:pPr>
          </w:p>
        </w:tc>
        <w:tc>
          <w:tcPr>
            <w:tcW w:w="1452"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453"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792"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565"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6" w:hRule="atLeast"/>
          <w:jc w:val="center"/>
        </w:trPr>
        <w:tc>
          <w:tcPr>
            <w:tcW w:w="1047" w:type="dxa"/>
            <w:tcBorders>
              <w:top w:val="outset" w:color="auto" w:sz="6" w:space="0"/>
              <w:left w:val="single" w:color="auto" w:sz="12" w:space="0"/>
              <w:bottom w:val="outset" w:color="auto" w:sz="6" w:space="0"/>
              <w:right w:val="single" w:color="auto" w:sz="4" w:space="0"/>
            </w:tcBorders>
            <w:vAlign w:val="center"/>
          </w:tcPr>
          <w:p>
            <w:pPr>
              <w:ind w:firstLine="0" w:firstLineChars="0"/>
              <w:jc w:val="center"/>
              <w:rPr>
                <w:rFonts w:hint="eastAsia"/>
                <w:color w:val="auto"/>
              </w:rPr>
            </w:pPr>
          </w:p>
        </w:tc>
        <w:tc>
          <w:tcPr>
            <w:tcW w:w="1638" w:type="dxa"/>
            <w:tcBorders>
              <w:top w:val="outset" w:color="auto" w:sz="6" w:space="0"/>
              <w:left w:val="outset" w:color="auto" w:sz="6" w:space="0"/>
              <w:bottom w:val="outset" w:color="auto" w:sz="6" w:space="0"/>
              <w:right w:val="single" w:color="auto" w:sz="4" w:space="0"/>
            </w:tcBorders>
            <w:vAlign w:val="center"/>
          </w:tcPr>
          <w:p>
            <w:pPr>
              <w:ind w:firstLine="0" w:firstLineChars="0"/>
              <w:jc w:val="center"/>
              <w:rPr>
                <w:rFonts w:hint="eastAsia"/>
                <w:color w:val="auto"/>
              </w:rPr>
            </w:pPr>
          </w:p>
        </w:tc>
        <w:tc>
          <w:tcPr>
            <w:tcW w:w="3773" w:type="dxa"/>
            <w:tcBorders>
              <w:top w:val="outset" w:color="auto" w:sz="6" w:space="0"/>
              <w:left w:val="single" w:color="auto" w:sz="4" w:space="0"/>
              <w:bottom w:val="outset" w:color="auto" w:sz="6" w:space="0"/>
              <w:right w:val="outset" w:color="auto" w:sz="6" w:space="0"/>
            </w:tcBorders>
            <w:vAlign w:val="center"/>
          </w:tcPr>
          <w:p>
            <w:pPr>
              <w:ind w:firstLine="0" w:firstLineChars="0"/>
              <w:jc w:val="center"/>
              <w:rPr>
                <w:rFonts w:hint="eastAsia"/>
                <w:color w:val="auto"/>
              </w:rPr>
            </w:pPr>
          </w:p>
        </w:tc>
        <w:tc>
          <w:tcPr>
            <w:tcW w:w="1452"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453"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792"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565"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6" w:hRule="atLeast"/>
          <w:jc w:val="center"/>
        </w:trPr>
        <w:tc>
          <w:tcPr>
            <w:tcW w:w="1047" w:type="dxa"/>
            <w:tcBorders>
              <w:top w:val="outset" w:color="auto" w:sz="6" w:space="0"/>
              <w:left w:val="single" w:color="auto" w:sz="12" w:space="0"/>
              <w:bottom w:val="outset" w:color="auto" w:sz="6" w:space="0"/>
              <w:right w:val="single" w:color="auto" w:sz="4" w:space="0"/>
            </w:tcBorders>
            <w:vAlign w:val="center"/>
          </w:tcPr>
          <w:p>
            <w:pPr>
              <w:ind w:firstLine="0" w:firstLineChars="0"/>
              <w:jc w:val="center"/>
              <w:rPr>
                <w:rFonts w:hint="eastAsia"/>
                <w:color w:val="auto"/>
              </w:rPr>
            </w:pPr>
          </w:p>
        </w:tc>
        <w:tc>
          <w:tcPr>
            <w:tcW w:w="1638" w:type="dxa"/>
            <w:tcBorders>
              <w:top w:val="outset" w:color="auto" w:sz="6" w:space="0"/>
              <w:left w:val="outset" w:color="auto" w:sz="6" w:space="0"/>
              <w:bottom w:val="outset" w:color="auto" w:sz="6" w:space="0"/>
              <w:right w:val="single" w:color="auto" w:sz="4" w:space="0"/>
            </w:tcBorders>
            <w:vAlign w:val="center"/>
          </w:tcPr>
          <w:p>
            <w:pPr>
              <w:ind w:firstLine="0" w:firstLineChars="0"/>
              <w:jc w:val="center"/>
              <w:rPr>
                <w:rFonts w:hint="eastAsia"/>
                <w:color w:val="auto"/>
              </w:rPr>
            </w:pPr>
          </w:p>
        </w:tc>
        <w:tc>
          <w:tcPr>
            <w:tcW w:w="3773" w:type="dxa"/>
            <w:tcBorders>
              <w:top w:val="outset" w:color="auto" w:sz="6" w:space="0"/>
              <w:left w:val="single" w:color="auto" w:sz="4" w:space="0"/>
              <w:bottom w:val="outset" w:color="auto" w:sz="6" w:space="0"/>
              <w:right w:val="outset" w:color="auto" w:sz="6" w:space="0"/>
            </w:tcBorders>
            <w:vAlign w:val="center"/>
          </w:tcPr>
          <w:p>
            <w:pPr>
              <w:ind w:firstLine="0" w:firstLineChars="0"/>
              <w:jc w:val="center"/>
              <w:rPr>
                <w:rFonts w:hint="eastAsia"/>
                <w:color w:val="auto"/>
              </w:rPr>
            </w:pPr>
          </w:p>
        </w:tc>
        <w:tc>
          <w:tcPr>
            <w:tcW w:w="1452"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453"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792"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565"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6" w:hRule="atLeast"/>
          <w:jc w:val="center"/>
        </w:trPr>
        <w:tc>
          <w:tcPr>
            <w:tcW w:w="1047" w:type="dxa"/>
            <w:tcBorders>
              <w:top w:val="outset" w:color="auto" w:sz="6" w:space="0"/>
              <w:left w:val="single" w:color="auto" w:sz="12" w:space="0"/>
              <w:bottom w:val="outset" w:color="auto" w:sz="6" w:space="0"/>
              <w:right w:val="single" w:color="auto" w:sz="4" w:space="0"/>
            </w:tcBorders>
            <w:vAlign w:val="center"/>
          </w:tcPr>
          <w:p>
            <w:pPr>
              <w:ind w:firstLine="0" w:firstLineChars="0"/>
              <w:jc w:val="center"/>
              <w:rPr>
                <w:rFonts w:hint="eastAsia"/>
                <w:color w:val="auto"/>
              </w:rPr>
            </w:pPr>
          </w:p>
        </w:tc>
        <w:tc>
          <w:tcPr>
            <w:tcW w:w="1638" w:type="dxa"/>
            <w:tcBorders>
              <w:top w:val="outset" w:color="auto" w:sz="6" w:space="0"/>
              <w:left w:val="outset" w:color="auto" w:sz="6" w:space="0"/>
              <w:bottom w:val="outset" w:color="auto" w:sz="6" w:space="0"/>
              <w:right w:val="single" w:color="auto" w:sz="4" w:space="0"/>
            </w:tcBorders>
            <w:vAlign w:val="center"/>
          </w:tcPr>
          <w:p>
            <w:pPr>
              <w:ind w:firstLine="0" w:firstLineChars="0"/>
              <w:jc w:val="center"/>
              <w:rPr>
                <w:rFonts w:hint="eastAsia"/>
                <w:color w:val="auto"/>
              </w:rPr>
            </w:pPr>
          </w:p>
        </w:tc>
        <w:tc>
          <w:tcPr>
            <w:tcW w:w="3773" w:type="dxa"/>
            <w:tcBorders>
              <w:top w:val="outset" w:color="auto" w:sz="6" w:space="0"/>
              <w:left w:val="single" w:color="auto" w:sz="4" w:space="0"/>
              <w:bottom w:val="outset" w:color="auto" w:sz="6" w:space="0"/>
              <w:right w:val="outset" w:color="auto" w:sz="6" w:space="0"/>
            </w:tcBorders>
            <w:vAlign w:val="center"/>
          </w:tcPr>
          <w:p>
            <w:pPr>
              <w:ind w:firstLine="0" w:firstLineChars="0"/>
              <w:jc w:val="center"/>
              <w:rPr>
                <w:rFonts w:hint="eastAsia"/>
                <w:color w:val="auto"/>
              </w:rPr>
            </w:pPr>
          </w:p>
        </w:tc>
        <w:tc>
          <w:tcPr>
            <w:tcW w:w="1452"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453"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792"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c>
          <w:tcPr>
            <w:tcW w:w="1565" w:type="dxa"/>
            <w:tcBorders>
              <w:top w:val="outset" w:color="auto" w:sz="6" w:space="0"/>
              <w:left w:val="outset" w:color="auto" w:sz="6" w:space="0"/>
              <w:bottom w:val="outset" w:color="auto" w:sz="6" w:space="0"/>
              <w:right w:val="single" w:color="auto" w:sz="12" w:space="0"/>
            </w:tcBorders>
            <w:vAlign w:val="center"/>
          </w:tcPr>
          <w:p>
            <w:pPr>
              <w:ind w:firstLine="0" w:firstLineChars="0"/>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6" w:hRule="atLeast"/>
          <w:jc w:val="center"/>
        </w:trPr>
        <w:tc>
          <w:tcPr>
            <w:tcW w:w="1047" w:type="dxa"/>
            <w:tcBorders>
              <w:top w:val="outset" w:color="auto" w:sz="6" w:space="0"/>
              <w:left w:val="single" w:color="auto" w:sz="12" w:space="0"/>
              <w:bottom w:val="single" w:color="auto" w:sz="12" w:space="0"/>
              <w:right w:val="single" w:color="auto" w:sz="4" w:space="0"/>
            </w:tcBorders>
            <w:vAlign w:val="center"/>
          </w:tcPr>
          <w:p>
            <w:pPr>
              <w:ind w:firstLine="0" w:firstLineChars="0"/>
              <w:jc w:val="center"/>
              <w:rPr>
                <w:rFonts w:hint="eastAsia"/>
                <w:color w:val="auto"/>
              </w:rPr>
            </w:pPr>
          </w:p>
        </w:tc>
        <w:tc>
          <w:tcPr>
            <w:tcW w:w="1638" w:type="dxa"/>
            <w:tcBorders>
              <w:top w:val="outset" w:color="auto" w:sz="6" w:space="0"/>
              <w:left w:val="outset" w:color="auto" w:sz="6" w:space="0"/>
              <w:bottom w:val="single" w:color="auto" w:sz="12" w:space="0"/>
              <w:right w:val="single" w:color="auto" w:sz="4" w:space="0"/>
            </w:tcBorders>
            <w:vAlign w:val="center"/>
          </w:tcPr>
          <w:p>
            <w:pPr>
              <w:ind w:firstLine="0" w:firstLineChars="0"/>
              <w:jc w:val="center"/>
              <w:rPr>
                <w:rFonts w:hint="eastAsia"/>
                <w:color w:val="auto"/>
              </w:rPr>
            </w:pPr>
          </w:p>
        </w:tc>
        <w:tc>
          <w:tcPr>
            <w:tcW w:w="3773" w:type="dxa"/>
            <w:tcBorders>
              <w:top w:val="outset" w:color="auto" w:sz="6" w:space="0"/>
              <w:left w:val="single" w:color="auto" w:sz="4" w:space="0"/>
              <w:bottom w:val="single" w:color="auto" w:sz="12" w:space="0"/>
              <w:right w:val="outset" w:color="auto" w:sz="6" w:space="0"/>
            </w:tcBorders>
            <w:vAlign w:val="center"/>
          </w:tcPr>
          <w:p>
            <w:pPr>
              <w:ind w:firstLine="0" w:firstLineChars="0"/>
              <w:jc w:val="center"/>
              <w:rPr>
                <w:rFonts w:hint="eastAsia"/>
                <w:color w:val="auto"/>
              </w:rPr>
            </w:pPr>
          </w:p>
        </w:tc>
        <w:tc>
          <w:tcPr>
            <w:tcW w:w="1452" w:type="dxa"/>
            <w:tcBorders>
              <w:top w:val="outset" w:color="auto" w:sz="6" w:space="0"/>
              <w:left w:val="outset" w:color="auto" w:sz="6" w:space="0"/>
              <w:bottom w:val="single" w:color="auto" w:sz="12" w:space="0"/>
              <w:right w:val="single" w:color="auto" w:sz="12" w:space="0"/>
            </w:tcBorders>
            <w:vAlign w:val="center"/>
          </w:tcPr>
          <w:p>
            <w:pPr>
              <w:ind w:firstLine="0" w:firstLineChars="0"/>
              <w:jc w:val="center"/>
              <w:rPr>
                <w:rFonts w:hint="eastAsia"/>
                <w:color w:val="auto"/>
              </w:rPr>
            </w:pPr>
          </w:p>
        </w:tc>
        <w:tc>
          <w:tcPr>
            <w:tcW w:w="1453" w:type="dxa"/>
            <w:tcBorders>
              <w:top w:val="outset" w:color="auto" w:sz="6" w:space="0"/>
              <w:left w:val="outset" w:color="auto" w:sz="6" w:space="0"/>
              <w:bottom w:val="single" w:color="auto" w:sz="12" w:space="0"/>
              <w:right w:val="single" w:color="auto" w:sz="12" w:space="0"/>
            </w:tcBorders>
            <w:vAlign w:val="center"/>
          </w:tcPr>
          <w:p>
            <w:pPr>
              <w:ind w:firstLine="0" w:firstLineChars="0"/>
              <w:jc w:val="center"/>
              <w:rPr>
                <w:rFonts w:hint="eastAsia"/>
                <w:color w:val="auto"/>
              </w:rPr>
            </w:pPr>
          </w:p>
        </w:tc>
        <w:tc>
          <w:tcPr>
            <w:tcW w:w="1792" w:type="dxa"/>
            <w:tcBorders>
              <w:top w:val="outset" w:color="auto" w:sz="6" w:space="0"/>
              <w:left w:val="outset" w:color="auto" w:sz="6" w:space="0"/>
              <w:bottom w:val="single" w:color="auto" w:sz="12" w:space="0"/>
              <w:right w:val="single" w:color="auto" w:sz="12" w:space="0"/>
            </w:tcBorders>
            <w:vAlign w:val="center"/>
          </w:tcPr>
          <w:p>
            <w:pPr>
              <w:ind w:firstLine="0" w:firstLineChars="0"/>
              <w:jc w:val="center"/>
              <w:rPr>
                <w:rFonts w:hint="eastAsia"/>
                <w:color w:val="auto"/>
              </w:rPr>
            </w:pPr>
          </w:p>
        </w:tc>
        <w:tc>
          <w:tcPr>
            <w:tcW w:w="1565" w:type="dxa"/>
            <w:tcBorders>
              <w:top w:val="outset" w:color="auto" w:sz="6" w:space="0"/>
              <w:left w:val="outset" w:color="auto" w:sz="6" w:space="0"/>
              <w:bottom w:val="single" w:color="auto" w:sz="12" w:space="0"/>
              <w:right w:val="single" w:color="auto" w:sz="12" w:space="0"/>
            </w:tcBorders>
            <w:vAlign w:val="center"/>
          </w:tcPr>
          <w:p>
            <w:pPr>
              <w:ind w:firstLine="0" w:firstLineChars="0"/>
              <w:jc w:val="center"/>
              <w:rPr>
                <w:rFonts w:hint="eastAsia"/>
                <w:color w:val="auto"/>
              </w:rPr>
            </w:pPr>
          </w:p>
        </w:tc>
      </w:tr>
    </w:tbl>
    <w:p>
      <w:pPr>
        <w:ind w:firstLine="640"/>
        <w:rPr>
          <w:rFonts w:hint="eastAsia"/>
          <w:color w:val="auto"/>
          <w:szCs w:val="21"/>
        </w:rPr>
      </w:pPr>
      <w:r>
        <w:rPr>
          <w:color w:val="auto"/>
          <w:szCs w:val="21"/>
        </w:rPr>
        <w:t>注：1.附项目负责人注册证、职称证、身份证复印件；</w:t>
      </w:r>
    </w:p>
    <w:p>
      <w:pPr>
        <w:ind w:firstLine="1280" w:firstLineChars="400"/>
        <w:rPr>
          <w:rFonts w:hint="eastAsia"/>
          <w:color w:val="auto"/>
        </w:rPr>
      </w:pPr>
      <w:r>
        <w:rPr>
          <w:color w:val="auto"/>
          <w:szCs w:val="21"/>
        </w:rPr>
        <w:t>2.附专业技术人员注册证、身份证复印件。</w:t>
      </w:r>
    </w:p>
    <w:p>
      <w:pPr>
        <w:adjustRightInd w:val="0"/>
        <w:ind w:firstLine="0" w:firstLineChars="0"/>
        <w:rPr>
          <w:rFonts w:ascii="Times New Roman" w:hAnsi="Times New Roman"/>
          <w:color w:val="auto"/>
          <w:szCs w:val="32"/>
        </w:rPr>
      </w:pPr>
    </w:p>
    <w:p>
      <w:pPr>
        <w:ind w:firstLine="0" w:firstLineChars="0"/>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lang w:eastAsia="zh-CN"/>
        </w:rPr>
        <w:t>六</w:t>
      </w:r>
      <w:r>
        <w:rPr>
          <w:rFonts w:hint="eastAsia" w:ascii="方正小标宋简体" w:eastAsia="方正小标宋简体"/>
          <w:color w:val="auto"/>
          <w:sz w:val="44"/>
          <w:szCs w:val="44"/>
        </w:rPr>
        <w:t>、投标人近2年主要业绩汇总表</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1959"/>
        <w:gridCol w:w="1858"/>
        <w:gridCol w:w="3023"/>
        <w:gridCol w:w="1508"/>
        <w:gridCol w:w="1704"/>
        <w:gridCol w:w="2432"/>
        <w:gridCol w:w="1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6" w:hRule="atLeast"/>
          <w:jc w:val="center"/>
        </w:trPr>
        <w:tc>
          <w:tcPr>
            <w:tcW w:w="728" w:type="dxa"/>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序号</w:t>
            </w:r>
          </w:p>
        </w:tc>
        <w:tc>
          <w:tcPr>
            <w:tcW w:w="1959" w:type="dxa"/>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项目名称</w:t>
            </w:r>
          </w:p>
        </w:tc>
        <w:tc>
          <w:tcPr>
            <w:tcW w:w="1858" w:type="dxa"/>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合同金额</w:t>
            </w:r>
          </w:p>
        </w:tc>
        <w:tc>
          <w:tcPr>
            <w:tcW w:w="3023" w:type="dxa"/>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项目内容</w:t>
            </w:r>
          </w:p>
        </w:tc>
        <w:tc>
          <w:tcPr>
            <w:tcW w:w="1508" w:type="dxa"/>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项目负责人</w:t>
            </w:r>
          </w:p>
        </w:tc>
        <w:tc>
          <w:tcPr>
            <w:tcW w:w="1704" w:type="dxa"/>
            <w:tcBorders>
              <w:right w:val="single" w:color="auto" w:sz="4" w:space="0"/>
            </w:tcBorders>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合同签订时间</w:t>
            </w:r>
          </w:p>
        </w:tc>
        <w:tc>
          <w:tcPr>
            <w:tcW w:w="2432" w:type="dxa"/>
            <w:tcBorders>
              <w:left w:val="single" w:color="auto" w:sz="4" w:space="0"/>
            </w:tcBorders>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委托单位</w:t>
            </w:r>
          </w:p>
        </w:tc>
        <w:tc>
          <w:tcPr>
            <w:tcW w:w="1908" w:type="dxa"/>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1" w:hRule="atLeast"/>
          <w:jc w:val="center"/>
        </w:trPr>
        <w:tc>
          <w:tcPr>
            <w:tcW w:w="728" w:type="dxa"/>
            <w:vAlign w:val="center"/>
          </w:tcPr>
          <w:p>
            <w:pPr>
              <w:ind w:firstLine="0" w:firstLineChars="0"/>
              <w:jc w:val="center"/>
              <w:rPr>
                <w:rFonts w:ascii="仿宋_GB2312" w:hAnsi="仿宋_GB2312" w:cs="仿宋_GB2312"/>
                <w:color w:val="auto"/>
                <w:szCs w:val="32"/>
              </w:rPr>
            </w:pPr>
          </w:p>
        </w:tc>
        <w:tc>
          <w:tcPr>
            <w:tcW w:w="1959" w:type="dxa"/>
            <w:vAlign w:val="center"/>
          </w:tcPr>
          <w:p>
            <w:pPr>
              <w:ind w:firstLine="0" w:firstLineChars="0"/>
              <w:jc w:val="center"/>
              <w:rPr>
                <w:rFonts w:ascii="仿宋_GB2312" w:hAnsi="仿宋_GB2312" w:cs="仿宋_GB2312"/>
                <w:color w:val="auto"/>
                <w:szCs w:val="32"/>
              </w:rPr>
            </w:pPr>
          </w:p>
        </w:tc>
        <w:tc>
          <w:tcPr>
            <w:tcW w:w="1858" w:type="dxa"/>
            <w:vAlign w:val="center"/>
          </w:tcPr>
          <w:p>
            <w:pPr>
              <w:ind w:firstLine="0" w:firstLineChars="0"/>
              <w:jc w:val="center"/>
              <w:rPr>
                <w:rFonts w:ascii="仿宋_GB2312" w:hAnsi="仿宋_GB2312" w:cs="仿宋_GB2312"/>
                <w:color w:val="auto"/>
                <w:szCs w:val="32"/>
              </w:rPr>
            </w:pPr>
          </w:p>
        </w:tc>
        <w:tc>
          <w:tcPr>
            <w:tcW w:w="3023" w:type="dxa"/>
            <w:vAlign w:val="center"/>
          </w:tcPr>
          <w:p>
            <w:pPr>
              <w:ind w:firstLine="0" w:firstLineChars="0"/>
              <w:jc w:val="center"/>
              <w:rPr>
                <w:rFonts w:ascii="仿宋_GB2312" w:hAnsi="仿宋_GB2312" w:cs="仿宋_GB2312"/>
                <w:color w:val="auto"/>
                <w:szCs w:val="32"/>
              </w:rPr>
            </w:pPr>
          </w:p>
        </w:tc>
        <w:tc>
          <w:tcPr>
            <w:tcW w:w="1508" w:type="dxa"/>
            <w:vAlign w:val="center"/>
          </w:tcPr>
          <w:p>
            <w:pPr>
              <w:ind w:firstLine="0" w:firstLineChars="0"/>
              <w:jc w:val="center"/>
              <w:rPr>
                <w:rFonts w:ascii="仿宋_GB2312" w:hAnsi="仿宋_GB2312" w:cs="仿宋_GB2312"/>
                <w:color w:val="auto"/>
                <w:szCs w:val="32"/>
              </w:rPr>
            </w:pPr>
          </w:p>
        </w:tc>
        <w:tc>
          <w:tcPr>
            <w:tcW w:w="1704" w:type="dxa"/>
            <w:tcBorders>
              <w:right w:val="single" w:color="auto" w:sz="4" w:space="0"/>
            </w:tcBorders>
            <w:vAlign w:val="center"/>
          </w:tcPr>
          <w:p>
            <w:pPr>
              <w:ind w:firstLine="0" w:firstLineChars="0"/>
              <w:jc w:val="center"/>
              <w:rPr>
                <w:rFonts w:ascii="仿宋_GB2312" w:hAnsi="仿宋_GB2312" w:cs="仿宋_GB2312"/>
                <w:color w:val="auto"/>
                <w:szCs w:val="32"/>
              </w:rPr>
            </w:pPr>
          </w:p>
        </w:tc>
        <w:tc>
          <w:tcPr>
            <w:tcW w:w="2432" w:type="dxa"/>
            <w:tcBorders>
              <w:left w:val="single" w:color="auto" w:sz="4" w:space="0"/>
            </w:tcBorders>
            <w:vAlign w:val="center"/>
          </w:tcPr>
          <w:p>
            <w:pPr>
              <w:ind w:firstLine="0" w:firstLineChars="0"/>
              <w:jc w:val="center"/>
              <w:rPr>
                <w:rFonts w:ascii="仿宋_GB2312" w:hAnsi="仿宋_GB2312" w:cs="仿宋_GB2312"/>
                <w:color w:val="auto"/>
                <w:szCs w:val="32"/>
              </w:rPr>
            </w:pPr>
          </w:p>
        </w:tc>
        <w:tc>
          <w:tcPr>
            <w:tcW w:w="1908" w:type="dxa"/>
            <w:vAlign w:val="center"/>
          </w:tcPr>
          <w:p>
            <w:pPr>
              <w:ind w:firstLine="0" w:firstLineChars="0"/>
              <w:jc w:val="center"/>
              <w:rPr>
                <w:rFonts w:ascii="仿宋_GB2312" w:hAnsi="仿宋_GB2312" w:cs="仿宋_GB2312"/>
                <w:color w:val="auto"/>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1" w:hRule="atLeast"/>
          <w:jc w:val="center"/>
        </w:trPr>
        <w:tc>
          <w:tcPr>
            <w:tcW w:w="728" w:type="dxa"/>
            <w:vAlign w:val="center"/>
          </w:tcPr>
          <w:p>
            <w:pPr>
              <w:ind w:firstLine="0" w:firstLineChars="0"/>
              <w:jc w:val="center"/>
              <w:rPr>
                <w:rFonts w:ascii="仿宋_GB2312" w:hAnsi="仿宋_GB2312" w:cs="仿宋_GB2312"/>
                <w:color w:val="auto"/>
                <w:szCs w:val="32"/>
              </w:rPr>
            </w:pPr>
          </w:p>
        </w:tc>
        <w:tc>
          <w:tcPr>
            <w:tcW w:w="1959" w:type="dxa"/>
            <w:vAlign w:val="center"/>
          </w:tcPr>
          <w:p>
            <w:pPr>
              <w:ind w:firstLine="0" w:firstLineChars="0"/>
              <w:jc w:val="center"/>
              <w:rPr>
                <w:rFonts w:ascii="仿宋_GB2312" w:hAnsi="仿宋_GB2312" w:cs="仿宋_GB2312"/>
                <w:color w:val="auto"/>
                <w:szCs w:val="32"/>
              </w:rPr>
            </w:pPr>
          </w:p>
        </w:tc>
        <w:tc>
          <w:tcPr>
            <w:tcW w:w="1858" w:type="dxa"/>
            <w:vAlign w:val="center"/>
          </w:tcPr>
          <w:p>
            <w:pPr>
              <w:ind w:firstLine="0" w:firstLineChars="0"/>
              <w:jc w:val="center"/>
              <w:rPr>
                <w:rFonts w:ascii="仿宋_GB2312" w:hAnsi="仿宋_GB2312" w:cs="仿宋_GB2312"/>
                <w:color w:val="auto"/>
                <w:szCs w:val="32"/>
              </w:rPr>
            </w:pPr>
          </w:p>
        </w:tc>
        <w:tc>
          <w:tcPr>
            <w:tcW w:w="3023" w:type="dxa"/>
            <w:vAlign w:val="center"/>
          </w:tcPr>
          <w:p>
            <w:pPr>
              <w:ind w:firstLine="0" w:firstLineChars="0"/>
              <w:jc w:val="center"/>
              <w:rPr>
                <w:rFonts w:ascii="仿宋_GB2312" w:hAnsi="仿宋_GB2312" w:cs="仿宋_GB2312"/>
                <w:color w:val="auto"/>
                <w:szCs w:val="32"/>
              </w:rPr>
            </w:pPr>
          </w:p>
        </w:tc>
        <w:tc>
          <w:tcPr>
            <w:tcW w:w="1508" w:type="dxa"/>
            <w:vAlign w:val="center"/>
          </w:tcPr>
          <w:p>
            <w:pPr>
              <w:ind w:firstLine="0" w:firstLineChars="0"/>
              <w:jc w:val="center"/>
              <w:rPr>
                <w:rFonts w:ascii="仿宋_GB2312" w:hAnsi="仿宋_GB2312" w:cs="仿宋_GB2312"/>
                <w:color w:val="auto"/>
                <w:szCs w:val="32"/>
              </w:rPr>
            </w:pPr>
          </w:p>
        </w:tc>
        <w:tc>
          <w:tcPr>
            <w:tcW w:w="1704" w:type="dxa"/>
            <w:tcBorders>
              <w:right w:val="single" w:color="auto" w:sz="4" w:space="0"/>
            </w:tcBorders>
            <w:vAlign w:val="center"/>
          </w:tcPr>
          <w:p>
            <w:pPr>
              <w:ind w:firstLine="0" w:firstLineChars="0"/>
              <w:jc w:val="center"/>
              <w:rPr>
                <w:rFonts w:ascii="仿宋_GB2312" w:hAnsi="仿宋_GB2312" w:cs="仿宋_GB2312"/>
                <w:color w:val="auto"/>
                <w:szCs w:val="32"/>
              </w:rPr>
            </w:pPr>
          </w:p>
        </w:tc>
        <w:tc>
          <w:tcPr>
            <w:tcW w:w="2432" w:type="dxa"/>
            <w:tcBorders>
              <w:left w:val="single" w:color="auto" w:sz="4" w:space="0"/>
            </w:tcBorders>
            <w:vAlign w:val="center"/>
          </w:tcPr>
          <w:p>
            <w:pPr>
              <w:ind w:firstLine="0" w:firstLineChars="0"/>
              <w:jc w:val="center"/>
              <w:rPr>
                <w:rFonts w:ascii="仿宋_GB2312" w:hAnsi="仿宋_GB2312" w:cs="仿宋_GB2312"/>
                <w:color w:val="auto"/>
                <w:szCs w:val="32"/>
              </w:rPr>
            </w:pPr>
          </w:p>
        </w:tc>
        <w:tc>
          <w:tcPr>
            <w:tcW w:w="1908" w:type="dxa"/>
            <w:vAlign w:val="center"/>
          </w:tcPr>
          <w:p>
            <w:pPr>
              <w:ind w:firstLine="0" w:firstLineChars="0"/>
              <w:jc w:val="center"/>
              <w:rPr>
                <w:rFonts w:ascii="仿宋_GB2312" w:hAnsi="仿宋_GB2312" w:cs="仿宋_GB2312"/>
                <w:color w:val="auto"/>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atLeast"/>
          <w:jc w:val="center"/>
        </w:trPr>
        <w:tc>
          <w:tcPr>
            <w:tcW w:w="728" w:type="dxa"/>
            <w:vAlign w:val="center"/>
          </w:tcPr>
          <w:p>
            <w:pPr>
              <w:ind w:firstLine="0" w:firstLineChars="0"/>
              <w:jc w:val="center"/>
              <w:rPr>
                <w:rFonts w:ascii="仿宋_GB2312" w:hAnsi="仿宋_GB2312" w:cs="仿宋_GB2312"/>
                <w:color w:val="auto"/>
                <w:szCs w:val="32"/>
              </w:rPr>
            </w:pPr>
            <w:r>
              <w:rPr>
                <w:rFonts w:hint="eastAsia" w:ascii="仿宋_GB2312" w:hAnsi="仿宋_GB2312" w:cs="仿宋_GB2312"/>
                <w:color w:val="auto"/>
                <w:szCs w:val="32"/>
              </w:rPr>
              <w:t>…</w:t>
            </w:r>
          </w:p>
        </w:tc>
        <w:tc>
          <w:tcPr>
            <w:tcW w:w="1959" w:type="dxa"/>
            <w:vAlign w:val="center"/>
          </w:tcPr>
          <w:p>
            <w:pPr>
              <w:ind w:firstLine="0" w:firstLineChars="0"/>
              <w:jc w:val="center"/>
              <w:rPr>
                <w:rFonts w:ascii="仿宋_GB2312" w:hAnsi="仿宋_GB2312" w:cs="仿宋_GB2312"/>
                <w:color w:val="auto"/>
                <w:szCs w:val="32"/>
              </w:rPr>
            </w:pPr>
          </w:p>
        </w:tc>
        <w:tc>
          <w:tcPr>
            <w:tcW w:w="1858" w:type="dxa"/>
            <w:vAlign w:val="center"/>
          </w:tcPr>
          <w:p>
            <w:pPr>
              <w:ind w:firstLine="0" w:firstLineChars="0"/>
              <w:jc w:val="center"/>
              <w:rPr>
                <w:rFonts w:ascii="仿宋_GB2312" w:hAnsi="仿宋_GB2312" w:cs="仿宋_GB2312"/>
                <w:color w:val="auto"/>
                <w:szCs w:val="32"/>
              </w:rPr>
            </w:pPr>
          </w:p>
        </w:tc>
        <w:tc>
          <w:tcPr>
            <w:tcW w:w="3023" w:type="dxa"/>
            <w:vAlign w:val="center"/>
          </w:tcPr>
          <w:p>
            <w:pPr>
              <w:ind w:firstLine="0" w:firstLineChars="0"/>
              <w:jc w:val="center"/>
              <w:rPr>
                <w:rFonts w:ascii="仿宋_GB2312" w:hAnsi="仿宋_GB2312" w:cs="仿宋_GB2312"/>
                <w:color w:val="auto"/>
                <w:szCs w:val="32"/>
              </w:rPr>
            </w:pPr>
          </w:p>
        </w:tc>
        <w:tc>
          <w:tcPr>
            <w:tcW w:w="1508" w:type="dxa"/>
            <w:vAlign w:val="center"/>
          </w:tcPr>
          <w:p>
            <w:pPr>
              <w:ind w:firstLine="0" w:firstLineChars="0"/>
              <w:jc w:val="center"/>
              <w:rPr>
                <w:rFonts w:ascii="仿宋_GB2312" w:hAnsi="仿宋_GB2312" w:cs="仿宋_GB2312"/>
                <w:color w:val="auto"/>
                <w:szCs w:val="32"/>
              </w:rPr>
            </w:pPr>
          </w:p>
        </w:tc>
        <w:tc>
          <w:tcPr>
            <w:tcW w:w="1704" w:type="dxa"/>
            <w:tcBorders>
              <w:right w:val="single" w:color="auto" w:sz="4" w:space="0"/>
            </w:tcBorders>
            <w:vAlign w:val="center"/>
          </w:tcPr>
          <w:p>
            <w:pPr>
              <w:ind w:firstLine="0" w:firstLineChars="0"/>
              <w:jc w:val="center"/>
              <w:rPr>
                <w:rFonts w:ascii="仿宋_GB2312" w:hAnsi="仿宋_GB2312" w:cs="仿宋_GB2312"/>
                <w:color w:val="auto"/>
                <w:szCs w:val="32"/>
              </w:rPr>
            </w:pPr>
          </w:p>
        </w:tc>
        <w:tc>
          <w:tcPr>
            <w:tcW w:w="2432" w:type="dxa"/>
            <w:tcBorders>
              <w:left w:val="single" w:color="auto" w:sz="4" w:space="0"/>
            </w:tcBorders>
            <w:vAlign w:val="center"/>
          </w:tcPr>
          <w:p>
            <w:pPr>
              <w:ind w:firstLine="0" w:firstLineChars="0"/>
              <w:jc w:val="center"/>
              <w:rPr>
                <w:rFonts w:ascii="仿宋_GB2312" w:hAnsi="仿宋_GB2312" w:cs="仿宋_GB2312"/>
                <w:color w:val="auto"/>
                <w:szCs w:val="32"/>
              </w:rPr>
            </w:pPr>
          </w:p>
        </w:tc>
        <w:tc>
          <w:tcPr>
            <w:tcW w:w="1908" w:type="dxa"/>
            <w:vAlign w:val="center"/>
          </w:tcPr>
          <w:p>
            <w:pPr>
              <w:ind w:firstLine="0" w:firstLineChars="0"/>
              <w:jc w:val="center"/>
              <w:rPr>
                <w:rFonts w:ascii="仿宋_GB2312" w:hAnsi="仿宋_GB2312" w:cs="仿宋_GB2312"/>
                <w:color w:val="auto"/>
                <w:szCs w:val="32"/>
              </w:rPr>
            </w:pPr>
          </w:p>
        </w:tc>
      </w:tr>
    </w:tbl>
    <w:p>
      <w:pPr>
        <w:ind w:firstLine="0" w:firstLineChars="0"/>
        <w:jc w:val="right"/>
        <w:rPr>
          <w:rFonts w:hint="eastAsia"/>
          <w:color w:val="auto"/>
          <w:szCs w:val="21"/>
        </w:rPr>
      </w:pPr>
    </w:p>
    <w:p>
      <w:pPr>
        <w:ind w:firstLine="0" w:firstLineChars="0"/>
        <w:jc w:val="right"/>
        <w:rPr>
          <w:rFonts w:hint="eastAsia"/>
          <w:color w:val="auto"/>
          <w:szCs w:val="21"/>
        </w:rPr>
      </w:pPr>
      <w:r>
        <w:rPr>
          <w:rFonts w:hint="eastAsia"/>
          <w:color w:val="auto"/>
          <w:szCs w:val="21"/>
        </w:rPr>
        <w:t>投 标 机 构</w:t>
      </w:r>
      <w:r>
        <w:rPr>
          <w:color w:val="auto"/>
          <w:szCs w:val="21"/>
        </w:rPr>
        <w:t>：</w:t>
      </w:r>
      <w:r>
        <w:rPr>
          <w:color w:val="auto"/>
          <w:szCs w:val="21"/>
          <w:u w:val="single"/>
        </w:rPr>
        <w:t xml:space="preserve">   </w:t>
      </w:r>
      <w:r>
        <w:rPr>
          <w:rFonts w:hint="eastAsia"/>
          <w:color w:val="auto"/>
          <w:szCs w:val="21"/>
          <w:u w:val="single"/>
        </w:rPr>
        <w:t xml:space="preserve">  </w:t>
      </w:r>
      <w:r>
        <w:rPr>
          <w:color w:val="auto"/>
          <w:szCs w:val="21"/>
          <w:u w:val="single"/>
        </w:rPr>
        <w:t xml:space="preserve">    （全称）        </w:t>
      </w:r>
      <w:r>
        <w:rPr>
          <w:color w:val="auto"/>
          <w:szCs w:val="21"/>
        </w:rPr>
        <w:t>（盖单位公章）</w:t>
      </w:r>
    </w:p>
    <w:p>
      <w:pPr>
        <w:autoSpaceDE w:val="0"/>
        <w:autoSpaceDN w:val="0"/>
        <w:adjustRightInd w:val="0"/>
        <w:ind w:firstLine="0" w:firstLineChars="0"/>
        <w:jc w:val="right"/>
        <w:rPr>
          <w:rFonts w:hint="eastAsia"/>
          <w:color w:val="auto"/>
          <w:kern w:val="0"/>
          <w:szCs w:val="21"/>
          <w:u w:val="single"/>
        </w:rPr>
      </w:pPr>
      <w:r>
        <w:rPr>
          <w:color w:val="auto"/>
          <w:szCs w:val="21"/>
        </w:rPr>
        <w:t>法定代表人或其委托代理人：</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color w:val="auto"/>
          <w:szCs w:val="21"/>
        </w:rPr>
        <w:t>（签字或盖章）</w:t>
      </w:r>
    </w:p>
    <w:p>
      <w:pPr>
        <w:ind w:firstLine="0" w:firstLineChars="0"/>
        <w:jc w:val="right"/>
        <w:rPr>
          <w:rFonts w:ascii="Times New Roman" w:hAnsi="Times New Roman"/>
          <w:color w:val="auto"/>
          <w:sz w:val="30"/>
          <w:szCs w:val="30"/>
        </w:rPr>
        <w:sectPr>
          <w:pgSz w:w="16838" w:h="11906" w:orient="landscape"/>
          <w:pgMar w:top="1803" w:right="1440" w:bottom="1803" w:left="1440" w:header="851" w:footer="992" w:gutter="0"/>
          <w:pgNumType w:fmt="numberInDash"/>
          <w:cols w:space="720" w:num="1"/>
          <w:docGrid w:type="lines" w:linePitch="436" w:charSpace="0"/>
        </w:sectPr>
      </w:pPr>
      <w:r>
        <w:rPr>
          <w:color w:val="auto"/>
          <w:kern w:val="0"/>
          <w:szCs w:val="21"/>
          <w:u w:val="single"/>
        </w:rPr>
        <w:t xml:space="preserve">       </w:t>
      </w:r>
      <w:r>
        <w:rPr>
          <w:color w:val="auto"/>
          <w:kern w:val="0"/>
          <w:szCs w:val="21"/>
        </w:rPr>
        <w:t>年</w:t>
      </w:r>
      <w:r>
        <w:rPr>
          <w:color w:val="auto"/>
          <w:kern w:val="0"/>
          <w:szCs w:val="21"/>
          <w:u w:val="single"/>
        </w:rPr>
        <w:t xml:space="preserve">     </w:t>
      </w:r>
      <w:r>
        <w:rPr>
          <w:color w:val="auto"/>
          <w:kern w:val="0"/>
          <w:szCs w:val="21"/>
        </w:rPr>
        <w:t>月</w:t>
      </w:r>
      <w:r>
        <w:rPr>
          <w:color w:val="auto"/>
          <w:kern w:val="0"/>
          <w:szCs w:val="21"/>
          <w:u w:val="single"/>
        </w:rPr>
        <w:t xml:space="preserve">    </w:t>
      </w:r>
      <w:r>
        <w:rPr>
          <w:color w:val="auto"/>
          <w:kern w:val="0"/>
          <w:szCs w:val="21"/>
        </w:rPr>
        <w:t>日</w:t>
      </w:r>
    </w:p>
    <w:p>
      <w:pPr>
        <w:ind w:firstLine="640"/>
        <w:rPr>
          <w:rFonts w:hint="eastAsia"/>
          <w:color w:val="auto"/>
        </w:rPr>
      </w:pPr>
    </w:p>
    <w:sectPr>
      <w:pgSz w:w="11906" w:h="16838"/>
      <w:pgMar w:top="2098" w:right="1474" w:bottom="1984" w:left="1587" w:header="851" w:footer="992" w:gutter="0"/>
      <w:pgNumType w:fmt="numberInDash"/>
      <w:cols w:space="72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4"/>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733D"/>
    <w:multiLevelType w:val="singleLevel"/>
    <w:tmpl w:val="23AB733D"/>
    <w:lvl w:ilvl="0" w:tentative="0">
      <w:start w:val="2"/>
      <w:numFmt w:val="chineseCounting"/>
      <w:suff w:val="nothing"/>
      <w:lvlText w:val="（%1）"/>
      <w:lvlJc w:val="left"/>
      <w:rPr>
        <w:rFonts w:hint="eastAsia"/>
      </w:rPr>
    </w:lvl>
  </w:abstractNum>
  <w:abstractNum w:abstractNumId="1">
    <w:nsid w:val="59EFBF49"/>
    <w:multiLevelType w:val="singleLevel"/>
    <w:tmpl w:val="59EFBF4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76488"/>
    <w:rsid w:val="00276560"/>
    <w:rsid w:val="002F78B6"/>
    <w:rsid w:val="007167E5"/>
    <w:rsid w:val="00971205"/>
    <w:rsid w:val="009858F5"/>
    <w:rsid w:val="00AE6C98"/>
    <w:rsid w:val="00CE1FC6"/>
    <w:rsid w:val="00F04051"/>
    <w:rsid w:val="022A1B91"/>
    <w:rsid w:val="069A55A0"/>
    <w:rsid w:val="0CF76488"/>
    <w:rsid w:val="2C5D4680"/>
    <w:rsid w:val="321A4B8C"/>
    <w:rsid w:val="387A2D45"/>
    <w:rsid w:val="3C3354A1"/>
    <w:rsid w:val="404E569C"/>
    <w:rsid w:val="5EAB278F"/>
    <w:rsid w:val="5EC66FB6"/>
    <w:rsid w:val="60090ACE"/>
    <w:rsid w:val="6E572102"/>
    <w:rsid w:val="758F0871"/>
    <w:rsid w:val="785E6B5E"/>
    <w:rsid w:val="7BC1794B"/>
    <w:rsid w:val="7E4E5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560" w:lineRule="exact"/>
      <w:ind w:firstLine="880" w:firstLineChars="200"/>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keepNext/>
      <w:keepLines/>
      <w:ind w:firstLine="0" w:firstLineChars="0"/>
      <w:jc w:val="center"/>
      <w:outlineLvl w:val="0"/>
    </w:pPr>
    <w:rPr>
      <w:rFonts w:eastAsia="方正小标宋简体"/>
      <w:kern w:val="44"/>
      <w:sz w:val="44"/>
    </w:rPr>
  </w:style>
  <w:style w:type="paragraph" w:styleId="3">
    <w:name w:val="heading 2"/>
    <w:basedOn w:val="1"/>
    <w:next w:val="1"/>
    <w:unhideWhenUsed/>
    <w:qFormat/>
    <w:uiPriority w:val="0"/>
    <w:pPr>
      <w:keepNext/>
      <w:keepLines/>
      <w:ind w:firstLine="883"/>
      <w:outlineLvl w:val="1"/>
    </w:pPr>
    <w:rPr>
      <w:rFonts w:ascii="Arial" w:hAnsi="Arial" w:eastAsia="黑体"/>
      <w:bCs/>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jc w:val="both"/>
    </w:pPr>
    <w:rPr>
      <w:sz w:val="18"/>
    </w:rPr>
  </w:style>
  <w:style w:type="paragraph" w:styleId="6">
    <w:name w:val="Normal (Web)"/>
    <w:basedOn w:val="1"/>
    <w:qFormat/>
    <w:uiPriority w:val="99"/>
    <w:pPr>
      <w:spacing w:before="100" w:beforeAutospacing="1" w:after="100" w:afterAutospacing="1"/>
    </w:pPr>
    <w:rPr>
      <w:kern w:val="0"/>
      <w:sz w:val="24"/>
    </w:rPr>
  </w:style>
  <w:style w:type="paragraph" w:customStyle="1" w:styleId="9">
    <w:name w:val="样式1"/>
    <w:next w:val="1"/>
    <w:qFormat/>
    <w:uiPriority w:val="0"/>
    <w:rPr>
      <w:rFonts w:ascii="宋体" w:hAnsi="宋体" w:eastAsia="宋体" w:cs="Times New Roman"/>
      <w:color w:val="000000"/>
      <w:kern w:val="2"/>
      <w:sz w:val="21"/>
      <w:lang w:val="en-US" w:eastAsia="zh-CN" w:bidi="ar-SA"/>
    </w:rPr>
  </w:style>
  <w:style w:type="paragraph" w:customStyle="1" w:styleId="10">
    <w:name w:val="表格"/>
    <w:basedOn w:val="1"/>
    <w:qFormat/>
    <w:uiPriority w:val="0"/>
    <w:pPr>
      <w:jc w:val="center"/>
      <w:textAlignment w:val="center"/>
    </w:pPr>
    <w:rPr>
      <w:rFonts w:ascii="华文细黑" w:hAnsi="华文细黑"/>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709</Words>
  <Characters>4045</Characters>
  <Lines>33</Lines>
  <Paragraphs>9</Paragraphs>
  <TotalTime>0</TotalTime>
  <ScaleCrop>false</ScaleCrop>
  <LinksUpToDate>false</LinksUpToDate>
  <CharactersWithSpaces>4745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2021-02-19T02:22:00Z</dcterms:created>
  <dc:creator>HAnHaN、</dc:creator>
  <cp:lastModifiedBy>HAnHaN、</cp:lastModifiedBy>
  <dcterms:modified xsi:type="dcterms:W3CDTF">2021-02-25T08:39:32Z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